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30F" w:rsidRPr="00E23E11" w:rsidRDefault="0026330F" w:rsidP="0026330F">
      <w:pPr>
        <w:jc w:val="center"/>
        <w:rPr>
          <w:bCs/>
          <w:sz w:val="28"/>
        </w:rPr>
      </w:pPr>
      <w:r w:rsidRPr="00E23E11">
        <w:rPr>
          <w:bCs/>
          <w:sz w:val="28"/>
        </w:rPr>
        <w:t>АДМИНИСТРАЦИЯ</w:t>
      </w:r>
    </w:p>
    <w:p w:rsidR="0026330F" w:rsidRPr="00E23E11" w:rsidRDefault="0026330F" w:rsidP="0026330F">
      <w:pPr>
        <w:jc w:val="center"/>
        <w:rPr>
          <w:bCs/>
          <w:sz w:val="28"/>
        </w:rPr>
      </w:pPr>
      <w:r w:rsidRPr="00E23E11">
        <w:rPr>
          <w:bCs/>
          <w:sz w:val="28"/>
        </w:rPr>
        <w:t>ЧЕРНОКУРЬИНСКОГО СЕЛЬСОВЕТА</w:t>
      </w:r>
    </w:p>
    <w:p w:rsidR="0026330F" w:rsidRPr="00E23E11" w:rsidRDefault="0026330F" w:rsidP="0026330F">
      <w:pPr>
        <w:jc w:val="center"/>
        <w:rPr>
          <w:bCs/>
          <w:sz w:val="28"/>
        </w:rPr>
      </w:pPr>
      <w:r w:rsidRPr="00E23E11">
        <w:rPr>
          <w:bCs/>
          <w:sz w:val="28"/>
        </w:rPr>
        <w:t>КАРАСУКСКОГО РАЙОНА</w:t>
      </w:r>
    </w:p>
    <w:p w:rsidR="0026330F" w:rsidRDefault="0026330F" w:rsidP="0026330F">
      <w:pPr>
        <w:jc w:val="center"/>
        <w:rPr>
          <w:bCs/>
          <w:sz w:val="28"/>
        </w:rPr>
      </w:pPr>
      <w:r w:rsidRPr="00E23E11">
        <w:rPr>
          <w:bCs/>
          <w:sz w:val="28"/>
        </w:rPr>
        <w:t>НОВОСИБИРСКОЙ  ОБЛАСТИ</w:t>
      </w:r>
    </w:p>
    <w:p w:rsidR="0026330F" w:rsidRDefault="0026330F" w:rsidP="0026330F">
      <w:pPr>
        <w:jc w:val="center"/>
        <w:rPr>
          <w:bCs/>
          <w:sz w:val="28"/>
        </w:rPr>
      </w:pPr>
    </w:p>
    <w:p w:rsidR="0026330F" w:rsidRDefault="0026330F" w:rsidP="0026330F">
      <w:pPr>
        <w:jc w:val="center"/>
        <w:rPr>
          <w:bCs/>
          <w:sz w:val="28"/>
        </w:rPr>
      </w:pPr>
      <w:r>
        <w:rPr>
          <w:bCs/>
          <w:sz w:val="28"/>
        </w:rPr>
        <w:t>ПОСТАНОВЛЕНИЕ</w:t>
      </w:r>
    </w:p>
    <w:p w:rsidR="0026330F" w:rsidRDefault="0026330F" w:rsidP="0026330F">
      <w:pPr>
        <w:jc w:val="center"/>
        <w:rPr>
          <w:bCs/>
          <w:sz w:val="28"/>
        </w:rPr>
      </w:pPr>
    </w:p>
    <w:p w:rsidR="0026330F" w:rsidRDefault="0026330F" w:rsidP="0026330F">
      <w:pPr>
        <w:ind w:left="360"/>
        <w:rPr>
          <w:bCs/>
          <w:sz w:val="28"/>
        </w:rPr>
      </w:pPr>
      <w:r>
        <w:rPr>
          <w:bCs/>
          <w:sz w:val="28"/>
        </w:rPr>
        <w:t>28.03.2013                                                                                      № 31-п</w:t>
      </w:r>
    </w:p>
    <w:p w:rsidR="0026330F" w:rsidRDefault="0026330F" w:rsidP="0026330F">
      <w:pPr>
        <w:ind w:left="360"/>
        <w:rPr>
          <w:bCs/>
          <w:sz w:val="28"/>
        </w:rPr>
      </w:pPr>
    </w:p>
    <w:p w:rsidR="0026330F" w:rsidRDefault="0026330F" w:rsidP="0026330F">
      <w:pPr>
        <w:ind w:left="360"/>
        <w:jc w:val="center"/>
        <w:rPr>
          <w:bCs/>
          <w:sz w:val="28"/>
        </w:rPr>
      </w:pPr>
      <w:r>
        <w:rPr>
          <w:bCs/>
          <w:sz w:val="28"/>
        </w:rPr>
        <w:t xml:space="preserve">Об определении в администрации </w:t>
      </w:r>
      <w:proofErr w:type="spellStart"/>
      <w:r>
        <w:rPr>
          <w:bCs/>
          <w:sz w:val="28"/>
        </w:rPr>
        <w:t>Чернокурьинского</w:t>
      </w:r>
      <w:proofErr w:type="spellEnd"/>
      <w:r>
        <w:rPr>
          <w:bCs/>
          <w:sz w:val="28"/>
        </w:rPr>
        <w:t xml:space="preserve"> сельсовета границ прилегающих к  некоторым организациям и объектам территорий, на которых не допускается продажа алкогольной продукции</w:t>
      </w:r>
    </w:p>
    <w:p w:rsidR="0026330F" w:rsidRDefault="0026330F" w:rsidP="0026330F">
      <w:pPr>
        <w:ind w:left="360"/>
        <w:jc w:val="center"/>
        <w:rPr>
          <w:bCs/>
          <w:sz w:val="28"/>
        </w:rPr>
      </w:pPr>
    </w:p>
    <w:p w:rsidR="0026330F" w:rsidRDefault="0026330F" w:rsidP="0026330F">
      <w:pPr>
        <w:ind w:left="360"/>
        <w:jc w:val="both"/>
        <w:rPr>
          <w:bCs/>
          <w:sz w:val="28"/>
        </w:rPr>
      </w:pPr>
      <w:r>
        <w:rPr>
          <w:bCs/>
          <w:sz w:val="28"/>
        </w:rPr>
        <w:t xml:space="preserve">       </w:t>
      </w:r>
      <w:proofErr w:type="gramStart"/>
      <w:r>
        <w:rPr>
          <w:bCs/>
          <w:sz w:val="28"/>
        </w:rPr>
        <w:t>Во исполнение статьи 16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постановления  правительства РФ от 27.12.2012 № 1425 «Об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 в которых не допускается розничная продажа алкогольной продукции</w:t>
      </w:r>
      <w:proofErr w:type="gramEnd"/>
      <w:r>
        <w:rPr>
          <w:bCs/>
          <w:sz w:val="28"/>
        </w:rPr>
        <w:t xml:space="preserve">, а также </w:t>
      </w:r>
      <w:proofErr w:type="gramStart"/>
      <w:r>
        <w:rPr>
          <w:bCs/>
          <w:sz w:val="28"/>
        </w:rPr>
        <w:t>определении</w:t>
      </w:r>
      <w:proofErr w:type="gramEnd"/>
      <w:r>
        <w:rPr>
          <w:bCs/>
          <w:sz w:val="28"/>
        </w:rPr>
        <w:t xml:space="preserve"> органами местного самоуправления границ прилегающих к некоторым организациям и объектам территорий, на которых не допускается розничная продажа алкогольной продукции»,</w:t>
      </w:r>
    </w:p>
    <w:p w:rsidR="0026330F" w:rsidRDefault="0026330F" w:rsidP="0026330F">
      <w:pPr>
        <w:ind w:left="360"/>
        <w:jc w:val="both"/>
        <w:rPr>
          <w:bCs/>
          <w:sz w:val="28"/>
        </w:rPr>
      </w:pPr>
      <w:r>
        <w:rPr>
          <w:bCs/>
          <w:sz w:val="28"/>
        </w:rPr>
        <w:t>ПОСТАНОВЛЯЮ:</w:t>
      </w:r>
    </w:p>
    <w:p w:rsidR="0026330F" w:rsidRDefault="0026330F" w:rsidP="0026330F">
      <w:pPr>
        <w:numPr>
          <w:ilvl w:val="0"/>
          <w:numId w:val="1"/>
        </w:numPr>
        <w:jc w:val="both"/>
        <w:rPr>
          <w:bCs/>
          <w:sz w:val="28"/>
        </w:rPr>
      </w:pPr>
      <w:r>
        <w:rPr>
          <w:bCs/>
          <w:sz w:val="28"/>
        </w:rPr>
        <w:t>Утвердить Перечень детских, образовательных, медицинских организаций, объектов спорта, мест массового скопления граждан, на прилегающих территориях которых не допускается розничная продажа алкогольной продукции. (Перечень прилагается)</w:t>
      </w:r>
    </w:p>
    <w:p w:rsidR="0026330F" w:rsidRDefault="0026330F" w:rsidP="0026330F">
      <w:pPr>
        <w:numPr>
          <w:ilvl w:val="0"/>
          <w:numId w:val="1"/>
        </w:numPr>
        <w:jc w:val="both"/>
        <w:rPr>
          <w:bCs/>
          <w:sz w:val="28"/>
        </w:rPr>
      </w:pPr>
      <w:r>
        <w:rPr>
          <w:bCs/>
          <w:sz w:val="28"/>
        </w:rPr>
        <w:t>Установить минимальное значение расстояний от детских, образовательных, медицинских организаций, объектов спорта мест массового скопления граждан до границ прилегающих территорий, на которых не допускается розничная продажа алкогольной продукции, не менее 50 метров.</w:t>
      </w:r>
    </w:p>
    <w:p w:rsidR="0026330F" w:rsidRDefault="0026330F" w:rsidP="0026330F">
      <w:pPr>
        <w:numPr>
          <w:ilvl w:val="0"/>
          <w:numId w:val="1"/>
        </w:numPr>
        <w:jc w:val="both"/>
        <w:rPr>
          <w:bCs/>
          <w:sz w:val="28"/>
        </w:rPr>
      </w:pPr>
      <w:r>
        <w:rPr>
          <w:bCs/>
          <w:sz w:val="28"/>
        </w:rPr>
        <w:t>Разработать схемы границ прилегающих территорий для каждого объекта, на которых не допускается розничная продажа алкогольной продукции.</w:t>
      </w:r>
    </w:p>
    <w:p w:rsidR="0026330F" w:rsidRDefault="0026330F" w:rsidP="0026330F">
      <w:pPr>
        <w:numPr>
          <w:ilvl w:val="0"/>
          <w:numId w:val="1"/>
        </w:numPr>
        <w:jc w:val="both"/>
        <w:rPr>
          <w:bCs/>
          <w:sz w:val="28"/>
        </w:rPr>
      </w:pPr>
      <w:proofErr w:type="gramStart"/>
      <w:r>
        <w:rPr>
          <w:bCs/>
          <w:sz w:val="28"/>
        </w:rPr>
        <w:t>Контроль за</w:t>
      </w:r>
      <w:proofErr w:type="gramEnd"/>
      <w:r>
        <w:rPr>
          <w:bCs/>
          <w:sz w:val="28"/>
        </w:rPr>
        <w:t xml:space="preserve"> выполнением настоящего постановления  оставляю за собой.</w:t>
      </w:r>
    </w:p>
    <w:p w:rsidR="0026330F" w:rsidRDefault="0026330F" w:rsidP="0026330F">
      <w:pPr>
        <w:jc w:val="both"/>
        <w:rPr>
          <w:bCs/>
          <w:sz w:val="28"/>
        </w:rPr>
      </w:pPr>
    </w:p>
    <w:p w:rsidR="0026330F" w:rsidRDefault="0026330F" w:rsidP="0026330F">
      <w:pPr>
        <w:jc w:val="both"/>
        <w:rPr>
          <w:bCs/>
          <w:sz w:val="28"/>
        </w:rPr>
      </w:pPr>
    </w:p>
    <w:p w:rsidR="0026330F" w:rsidRDefault="0026330F" w:rsidP="0026330F">
      <w:pPr>
        <w:jc w:val="both"/>
        <w:rPr>
          <w:bCs/>
          <w:sz w:val="28"/>
        </w:rPr>
      </w:pPr>
      <w:r>
        <w:rPr>
          <w:bCs/>
          <w:sz w:val="28"/>
        </w:rPr>
        <w:t xml:space="preserve">Глава </w:t>
      </w:r>
      <w:proofErr w:type="spellStart"/>
      <w:r>
        <w:rPr>
          <w:bCs/>
          <w:sz w:val="28"/>
        </w:rPr>
        <w:t>Чернокурьинского</w:t>
      </w:r>
      <w:proofErr w:type="spellEnd"/>
      <w:r>
        <w:rPr>
          <w:bCs/>
          <w:sz w:val="28"/>
        </w:rPr>
        <w:t xml:space="preserve"> сельсовета                                         </w:t>
      </w:r>
      <w:proofErr w:type="spellStart"/>
      <w:r>
        <w:rPr>
          <w:bCs/>
          <w:sz w:val="28"/>
        </w:rPr>
        <w:t>В.Ф.Суховеев</w:t>
      </w:r>
      <w:proofErr w:type="spellEnd"/>
    </w:p>
    <w:p w:rsidR="0026330F" w:rsidRDefault="0026330F" w:rsidP="0026330F">
      <w:pPr>
        <w:jc w:val="both"/>
        <w:rPr>
          <w:bCs/>
          <w:sz w:val="28"/>
        </w:rPr>
      </w:pPr>
      <w:r>
        <w:rPr>
          <w:bCs/>
          <w:sz w:val="28"/>
        </w:rPr>
        <w:t>Карасукского района Новосибирской области</w:t>
      </w:r>
    </w:p>
    <w:p w:rsidR="0026330F" w:rsidRDefault="0026330F" w:rsidP="0026330F">
      <w:pPr>
        <w:jc w:val="both"/>
        <w:rPr>
          <w:bCs/>
          <w:sz w:val="28"/>
        </w:rPr>
      </w:pPr>
    </w:p>
    <w:p w:rsidR="0026330F" w:rsidRDefault="0026330F" w:rsidP="0026330F">
      <w:pPr>
        <w:jc w:val="both"/>
        <w:rPr>
          <w:bCs/>
          <w:sz w:val="28"/>
        </w:rPr>
      </w:pPr>
    </w:p>
    <w:p w:rsidR="0026330F" w:rsidRDefault="0026330F" w:rsidP="0026330F">
      <w:pPr>
        <w:jc w:val="both"/>
        <w:rPr>
          <w:bCs/>
          <w:sz w:val="24"/>
          <w:szCs w:val="24"/>
        </w:rPr>
      </w:pPr>
      <w:r>
        <w:rPr>
          <w:bCs/>
          <w:sz w:val="28"/>
        </w:rPr>
        <w:lastRenderedPageBreak/>
        <w:t xml:space="preserve">                                                                                       </w:t>
      </w:r>
      <w:r>
        <w:rPr>
          <w:bCs/>
          <w:sz w:val="24"/>
          <w:szCs w:val="24"/>
        </w:rPr>
        <w:t>Утверждены</w:t>
      </w:r>
    </w:p>
    <w:p w:rsidR="0026330F" w:rsidRDefault="0026330F" w:rsidP="0026330F">
      <w:pPr>
        <w:jc w:val="both"/>
        <w:rPr>
          <w:bCs/>
          <w:sz w:val="24"/>
          <w:szCs w:val="24"/>
        </w:rPr>
      </w:pPr>
      <w:r>
        <w:rPr>
          <w:bCs/>
          <w:sz w:val="24"/>
          <w:szCs w:val="24"/>
        </w:rPr>
        <w:t xml:space="preserve">                                                                                              Постановлением администрации</w:t>
      </w:r>
    </w:p>
    <w:p w:rsidR="0026330F" w:rsidRDefault="0026330F" w:rsidP="0026330F">
      <w:pPr>
        <w:jc w:val="both"/>
        <w:rPr>
          <w:bCs/>
          <w:sz w:val="24"/>
          <w:szCs w:val="24"/>
        </w:rPr>
      </w:pPr>
      <w:r>
        <w:rPr>
          <w:bCs/>
          <w:sz w:val="24"/>
          <w:szCs w:val="24"/>
        </w:rPr>
        <w:t xml:space="preserve">                                                                                              </w:t>
      </w:r>
      <w:proofErr w:type="spellStart"/>
      <w:r>
        <w:rPr>
          <w:bCs/>
          <w:sz w:val="24"/>
          <w:szCs w:val="24"/>
        </w:rPr>
        <w:t>Чернокурьинского</w:t>
      </w:r>
      <w:proofErr w:type="spellEnd"/>
      <w:r>
        <w:rPr>
          <w:bCs/>
          <w:sz w:val="24"/>
          <w:szCs w:val="24"/>
        </w:rPr>
        <w:t xml:space="preserve"> сельсовета</w:t>
      </w:r>
    </w:p>
    <w:p w:rsidR="0026330F" w:rsidRDefault="0026330F" w:rsidP="0026330F">
      <w:pPr>
        <w:jc w:val="both"/>
        <w:rPr>
          <w:bCs/>
          <w:sz w:val="24"/>
          <w:szCs w:val="24"/>
        </w:rPr>
      </w:pPr>
      <w:r>
        <w:rPr>
          <w:bCs/>
          <w:sz w:val="24"/>
          <w:szCs w:val="24"/>
        </w:rPr>
        <w:t xml:space="preserve">                                                                                              Карасукского района</w:t>
      </w:r>
    </w:p>
    <w:p w:rsidR="0026330F" w:rsidRDefault="0026330F" w:rsidP="0026330F">
      <w:pPr>
        <w:jc w:val="both"/>
        <w:rPr>
          <w:bCs/>
          <w:sz w:val="24"/>
          <w:szCs w:val="24"/>
        </w:rPr>
      </w:pPr>
      <w:r>
        <w:rPr>
          <w:bCs/>
          <w:sz w:val="24"/>
          <w:szCs w:val="24"/>
        </w:rPr>
        <w:t xml:space="preserve">                                                                                              Новосибирской области</w:t>
      </w:r>
    </w:p>
    <w:p w:rsidR="0026330F" w:rsidRDefault="0026330F" w:rsidP="0026330F">
      <w:pPr>
        <w:jc w:val="both"/>
        <w:rPr>
          <w:bCs/>
          <w:sz w:val="24"/>
          <w:szCs w:val="24"/>
        </w:rPr>
      </w:pPr>
      <w:r>
        <w:rPr>
          <w:bCs/>
          <w:sz w:val="24"/>
          <w:szCs w:val="24"/>
        </w:rPr>
        <w:t xml:space="preserve">                                                                                               От 28.03.2013 за № 31-п</w:t>
      </w:r>
    </w:p>
    <w:p w:rsidR="0026330F" w:rsidRDefault="0026330F" w:rsidP="0026330F">
      <w:pPr>
        <w:jc w:val="center"/>
        <w:rPr>
          <w:bCs/>
          <w:sz w:val="28"/>
          <w:szCs w:val="28"/>
        </w:rPr>
      </w:pPr>
      <w:r>
        <w:rPr>
          <w:bCs/>
          <w:sz w:val="28"/>
          <w:szCs w:val="28"/>
        </w:rPr>
        <w:t>Перечень</w:t>
      </w:r>
    </w:p>
    <w:p w:rsidR="0026330F" w:rsidRDefault="0026330F" w:rsidP="0026330F">
      <w:pPr>
        <w:jc w:val="center"/>
        <w:rPr>
          <w:bCs/>
          <w:sz w:val="28"/>
          <w:szCs w:val="28"/>
        </w:rPr>
      </w:pPr>
      <w:r>
        <w:rPr>
          <w:bCs/>
          <w:sz w:val="28"/>
          <w:szCs w:val="28"/>
        </w:rPr>
        <w:t>Детских, образовательных медицинских организаций, объектов спорта, мест массового скопления граждан, на прилегающих территориях которых не допускается розничная продажа алкогольной продукции</w:t>
      </w:r>
    </w:p>
    <w:p w:rsidR="0026330F" w:rsidRDefault="0026330F" w:rsidP="0026330F">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705"/>
        <w:gridCol w:w="3191"/>
      </w:tblGrid>
      <w:tr w:rsidR="0026330F" w:rsidRPr="00B1438D" w:rsidTr="00EE2C9E">
        <w:trPr>
          <w:trHeight w:val="600"/>
        </w:trPr>
        <w:tc>
          <w:tcPr>
            <w:tcW w:w="675" w:type="dxa"/>
            <w:tcBorders>
              <w:bottom w:val="single" w:sz="4" w:space="0" w:color="auto"/>
            </w:tcBorders>
            <w:shd w:val="clear" w:color="auto" w:fill="auto"/>
          </w:tcPr>
          <w:p w:rsidR="0026330F" w:rsidRPr="00B1438D" w:rsidRDefault="0026330F" w:rsidP="00EE2C9E">
            <w:pPr>
              <w:jc w:val="center"/>
              <w:rPr>
                <w:bCs/>
                <w:sz w:val="24"/>
                <w:szCs w:val="24"/>
              </w:rPr>
            </w:pPr>
            <w:r w:rsidRPr="00B1438D">
              <w:rPr>
                <w:bCs/>
                <w:sz w:val="24"/>
                <w:szCs w:val="24"/>
              </w:rPr>
              <w:t>№ П\</w:t>
            </w:r>
            <w:proofErr w:type="gramStart"/>
            <w:r w:rsidRPr="00B1438D">
              <w:rPr>
                <w:bCs/>
                <w:sz w:val="24"/>
                <w:szCs w:val="24"/>
              </w:rPr>
              <w:t>П</w:t>
            </w:r>
            <w:proofErr w:type="gramEnd"/>
          </w:p>
        </w:tc>
        <w:tc>
          <w:tcPr>
            <w:tcW w:w="5705" w:type="dxa"/>
            <w:tcBorders>
              <w:bottom w:val="single" w:sz="4" w:space="0" w:color="auto"/>
            </w:tcBorders>
            <w:shd w:val="clear" w:color="auto" w:fill="auto"/>
          </w:tcPr>
          <w:p w:rsidR="0026330F" w:rsidRPr="00B1438D" w:rsidRDefault="0026330F" w:rsidP="00EE2C9E">
            <w:pPr>
              <w:jc w:val="center"/>
              <w:rPr>
                <w:bCs/>
                <w:sz w:val="24"/>
                <w:szCs w:val="24"/>
              </w:rPr>
            </w:pPr>
            <w:r w:rsidRPr="00B1438D">
              <w:rPr>
                <w:bCs/>
                <w:sz w:val="24"/>
                <w:szCs w:val="24"/>
              </w:rPr>
              <w:t>Наименование организации</w:t>
            </w:r>
          </w:p>
        </w:tc>
        <w:tc>
          <w:tcPr>
            <w:tcW w:w="3191" w:type="dxa"/>
            <w:tcBorders>
              <w:bottom w:val="single" w:sz="4" w:space="0" w:color="auto"/>
            </w:tcBorders>
            <w:shd w:val="clear" w:color="auto" w:fill="auto"/>
          </w:tcPr>
          <w:p w:rsidR="0026330F" w:rsidRPr="00B1438D" w:rsidRDefault="0026330F" w:rsidP="00EE2C9E">
            <w:pPr>
              <w:jc w:val="center"/>
              <w:rPr>
                <w:bCs/>
                <w:sz w:val="24"/>
                <w:szCs w:val="24"/>
              </w:rPr>
            </w:pPr>
            <w:r w:rsidRPr="00B1438D">
              <w:rPr>
                <w:bCs/>
                <w:sz w:val="24"/>
                <w:szCs w:val="24"/>
              </w:rPr>
              <w:t>Адрес</w:t>
            </w:r>
          </w:p>
        </w:tc>
      </w:tr>
      <w:tr w:rsidR="0026330F" w:rsidRPr="00B1438D" w:rsidTr="00EE2C9E">
        <w:trPr>
          <w:trHeight w:val="369"/>
        </w:trPr>
        <w:tc>
          <w:tcPr>
            <w:tcW w:w="9571" w:type="dxa"/>
            <w:gridSpan w:val="3"/>
            <w:tcBorders>
              <w:bottom w:val="single" w:sz="4" w:space="0" w:color="auto"/>
            </w:tcBorders>
            <w:shd w:val="clear" w:color="auto" w:fill="auto"/>
          </w:tcPr>
          <w:p w:rsidR="0026330F" w:rsidRPr="00B1438D" w:rsidRDefault="0026330F" w:rsidP="00EE2C9E">
            <w:pPr>
              <w:jc w:val="center"/>
              <w:rPr>
                <w:bCs/>
                <w:sz w:val="28"/>
                <w:szCs w:val="28"/>
              </w:rPr>
            </w:pPr>
            <w:r w:rsidRPr="00B1438D">
              <w:rPr>
                <w:bCs/>
                <w:sz w:val="28"/>
                <w:szCs w:val="28"/>
              </w:rPr>
              <w:t>Детские организации</w:t>
            </w:r>
          </w:p>
          <w:p w:rsidR="0026330F" w:rsidRPr="00B1438D" w:rsidRDefault="0026330F" w:rsidP="00EE2C9E">
            <w:pPr>
              <w:jc w:val="center"/>
              <w:rPr>
                <w:bCs/>
                <w:sz w:val="24"/>
                <w:szCs w:val="24"/>
              </w:rPr>
            </w:pPr>
          </w:p>
        </w:tc>
      </w:tr>
      <w:tr w:rsidR="0026330F" w:rsidRPr="00B1438D" w:rsidTr="00EE2C9E">
        <w:tc>
          <w:tcPr>
            <w:tcW w:w="675" w:type="dxa"/>
            <w:tcBorders>
              <w:top w:val="single" w:sz="4" w:space="0" w:color="auto"/>
            </w:tcBorders>
            <w:shd w:val="clear" w:color="auto" w:fill="auto"/>
          </w:tcPr>
          <w:p w:rsidR="0026330F" w:rsidRPr="00B1438D" w:rsidRDefault="0026330F" w:rsidP="00EE2C9E">
            <w:pPr>
              <w:jc w:val="center"/>
              <w:rPr>
                <w:bCs/>
                <w:sz w:val="24"/>
                <w:szCs w:val="24"/>
              </w:rPr>
            </w:pPr>
            <w:r w:rsidRPr="00B1438D">
              <w:rPr>
                <w:bCs/>
                <w:sz w:val="24"/>
                <w:szCs w:val="24"/>
              </w:rPr>
              <w:t>1</w:t>
            </w:r>
          </w:p>
        </w:tc>
        <w:tc>
          <w:tcPr>
            <w:tcW w:w="5705" w:type="dxa"/>
            <w:shd w:val="clear" w:color="auto" w:fill="auto"/>
          </w:tcPr>
          <w:p w:rsidR="0026330F" w:rsidRPr="00B1438D" w:rsidRDefault="0026330F" w:rsidP="00EE2C9E">
            <w:pPr>
              <w:jc w:val="center"/>
              <w:rPr>
                <w:bCs/>
                <w:sz w:val="24"/>
                <w:szCs w:val="24"/>
              </w:rPr>
            </w:pPr>
            <w:r w:rsidRPr="00B1438D">
              <w:rPr>
                <w:bCs/>
                <w:sz w:val="24"/>
                <w:szCs w:val="24"/>
              </w:rPr>
              <w:t xml:space="preserve">Муниципальное бюджетное дошкольное образовательное учреждение детский сад село </w:t>
            </w:r>
            <w:proofErr w:type="spellStart"/>
            <w:r w:rsidRPr="00B1438D">
              <w:rPr>
                <w:bCs/>
                <w:sz w:val="24"/>
                <w:szCs w:val="24"/>
              </w:rPr>
              <w:t>Чернокурья</w:t>
            </w:r>
            <w:proofErr w:type="spellEnd"/>
            <w:r w:rsidRPr="00B1438D">
              <w:rPr>
                <w:bCs/>
                <w:sz w:val="24"/>
                <w:szCs w:val="24"/>
              </w:rPr>
              <w:t xml:space="preserve"> Карасукского района Новосибирской области</w:t>
            </w:r>
          </w:p>
        </w:tc>
        <w:tc>
          <w:tcPr>
            <w:tcW w:w="3191" w:type="dxa"/>
            <w:shd w:val="clear" w:color="auto" w:fill="auto"/>
          </w:tcPr>
          <w:p w:rsidR="0026330F" w:rsidRPr="00B1438D" w:rsidRDefault="0026330F" w:rsidP="00EE2C9E">
            <w:pPr>
              <w:jc w:val="center"/>
              <w:rPr>
                <w:bCs/>
                <w:sz w:val="24"/>
                <w:szCs w:val="24"/>
              </w:rPr>
            </w:pPr>
            <w:r w:rsidRPr="00B1438D">
              <w:rPr>
                <w:bCs/>
                <w:sz w:val="24"/>
                <w:szCs w:val="24"/>
              </w:rPr>
              <w:t>Улица Есенина, 1/3</w:t>
            </w:r>
          </w:p>
        </w:tc>
      </w:tr>
      <w:tr w:rsidR="0026330F" w:rsidRPr="00B1438D" w:rsidTr="00EE2C9E">
        <w:tc>
          <w:tcPr>
            <w:tcW w:w="675" w:type="dxa"/>
            <w:shd w:val="clear" w:color="auto" w:fill="auto"/>
          </w:tcPr>
          <w:p w:rsidR="0026330F" w:rsidRPr="00B1438D" w:rsidRDefault="0026330F" w:rsidP="00EE2C9E">
            <w:pPr>
              <w:jc w:val="center"/>
              <w:rPr>
                <w:bCs/>
                <w:sz w:val="24"/>
                <w:szCs w:val="24"/>
              </w:rPr>
            </w:pPr>
            <w:r w:rsidRPr="00B1438D">
              <w:rPr>
                <w:bCs/>
                <w:sz w:val="24"/>
                <w:szCs w:val="24"/>
              </w:rPr>
              <w:t>2</w:t>
            </w:r>
          </w:p>
        </w:tc>
        <w:tc>
          <w:tcPr>
            <w:tcW w:w="5705" w:type="dxa"/>
            <w:shd w:val="clear" w:color="auto" w:fill="auto"/>
          </w:tcPr>
          <w:p w:rsidR="0026330F" w:rsidRPr="00B1438D" w:rsidRDefault="0026330F" w:rsidP="00EE2C9E">
            <w:pPr>
              <w:jc w:val="center"/>
              <w:rPr>
                <w:bCs/>
                <w:sz w:val="24"/>
                <w:szCs w:val="24"/>
              </w:rPr>
            </w:pPr>
            <w:r w:rsidRPr="00B1438D">
              <w:rPr>
                <w:bCs/>
                <w:sz w:val="24"/>
                <w:szCs w:val="24"/>
              </w:rPr>
              <w:t xml:space="preserve">Муниципальное бюджетное дошкольное образовательное учреждение детский сад село </w:t>
            </w:r>
            <w:proofErr w:type="spellStart"/>
            <w:r w:rsidRPr="00B1438D">
              <w:rPr>
                <w:bCs/>
                <w:sz w:val="24"/>
                <w:szCs w:val="24"/>
              </w:rPr>
              <w:t>Морозовка</w:t>
            </w:r>
            <w:proofErr w:type="spellEnd"/>
            <w:r w:rsidRPr="00B1438D">
              <w:rPr>
                <w:bCs/>
                <w:sz w:val="24"/>
                <w:szCs w:val="24"/>
              </w:rPr>
              <w:t xml:space="preserve"> Карасукского района Новосибирской области</w:t>
            </w:r>
          </w:p>
        </w:tc>
        <w:tc>
          <w:tcPr>
            <w:tcW w:w="3191" w:type="dxa"/>
            <w:shd w:val="clear" w:color="auto" w:fill="auto"/>
          </w:tcPr>
          <w:p w:rsidR="0026330F" w:rsidRPr="00B1438D" w:rsidRDefault="0026330F" w:rsidP="00EE2C9E">
            <w:pPr>
              <w:jc w:val="center"/>
              <w:rPr>
                <w:bCs/>
                <w:sz w:val="24"/>
                <w:szCs w:val="24"/>
              </w:rPr>
            </w:pPr>
            <w:r w:rsidRPr="00B1438D">
              <w:rPr>
                <w:bCs/>
                <w:sz w:val="24"/>
                <w:szCs w:val="24"/>
              </w:rPr>
              <w:t>Улица Пушкина, 2/1</w:t>
            </w:r>
          </w:p>
        </w:tc>
      </w:tr>
      <w:tr w:rsidR="0026330F" w:rsidRPr="00B1438D" w:rsidTr="00EE2C9E">
        <w:tc>
          <w:tcPr>
            <w:tcW w:w="675" w:type="dxa"/>
            <w:shd w:val="clear" w:color="auto" w:fill="auto"/>
          </w:tcPr>
          <w:p w:rsidR="0026330F" w:rsidRPr="00B1438D" w:rsidRDefault="0026330F" w:rsidP="00EE2C9E">
            <w:pPr>
              <w:jc w:val="center"/>
              <w:rPr>
                <w:bCs/>
                <w:sz w:val="24"/>
                <w:szCs w:val="24"/>
              </w:rPr>
            </w:pPr>
            <w:r w:rsidRPr="00B1438D">
              <w:rPr>
                <w:bCs/>
                <w:sz w:val="24"/>
                <w:szCs w:val="24"/>
              </w:rPr>
              <w:t>3</w:t>
            </w:r>
          </w:p>
        </w:tc>
        <w:tc>
          <w:tcPr>
            <w:tcW w:w="5705" w:type="dxa"/>
            <w:shd w:val="clear" w:color="auto" w:fill="auto"/>
          </w:tcPr>
          <w:p w:rsidR="0026330F" w:rsidRPr="00B1438D" w:rsidRDefault="0026330F" w:rsidP="00EE2C9E">
            <w:pPr>
              <w:jc w:val="center"/>
              <w:rPr>
                <w:bCs/>
                <w:sz w:val="24"/>
                <w:szCs w:val="24"/>
              </w:rPr>
            </w:pPr>
            <w:r w:rsidRPr="00B1438D">
              <w:rPr>
                <w:bCs/>
                <w:sz w:val="24"/>
                <w:szCs w:val="24"/>
              </w:rPr>
              <w:t xml:space="preserve">Муниципальное бюджетное дошкольное образовательное учреждение детский сад поселок </w:t>
            </w:r>
            <w:proofErr w:type="spellStart"/>
            <w:r w:rsidRPr="00B1438D">
              <w:rPr>
                <w:bCs/>
                <w:sz w:val="24"/>
                <w:szCs w:val="24"/>
              </w:rPr>
              <w:t>Кучугур</w:t>
            </w:r>
            <w:proofErr w:type="spellEnd"/>
            <w:r w:rsidRPr="00B1438D">
              <w:rPr>
                <w:bCs/>
                <w:sz w:val="24"/>
                <w:szCs w:val="24"/>
              </w:rPr>
              <w:t xml:space="preserve"> Карасукского района Новосибирской области</w:t>
            </w:r>
          </w:p>
        </w:tc>
        <w:tc>
          <w:tcPr>
            <w:tcW w:w="3191" w:type="dxa"/>
            <w:shd w:val="clear" w:color="auto" w:fill="auto"/>
          </w:tcPr>
          <w:p w:rsidR="0026330F" w:rsidRPr="00B1438D" w:rsidRDefault="0026330F" w:rsidP="00EE2C9E">
            <w:pPr>
              <w:jc w:val="center"/>
              <w:rPr>
                <w:bCs/>
                <w:sz w:val="24"/>
                <w:szCs w:val="24"/>
              </w:rPr>
            </w:pPr>
            <w:r w:rsidRPr="00B1438D">
              <w:rPr>
                <w:bCs/>
                <w:sz w:val="24"/>
                <w:szCs w:val="24"/>
              </w:rPr>
              <w:t>Улица Центральная, 2</w:t>
            </w:r>
          </w:p>
        </w:tc>
      </w:tr>
      <w:tr w:rsidR="0026330F" w:rsidRPr="00B1438D" w:rsidTr="00EE2C9E">
        <w:tc>
          <w:tcPr>
            <w:tcW w:w="675" w:type="dxa"/>
            <w:shd w:val="clear" w:color="auto" w:fill="auto"/>
          </w:tcPr>
          <w:p w:rsidR="0026330F" w:rsidRPr="00B1438D" w:rsidRDefault="0026330F" w:rsidP="00EE2C9E">
            <w:pPr>
              <w:jc w:val="center"/>
              <w:rPr>
                <w:bCs/>
                <w:sz w:val="24"/>
                <w:szCs w:val="24"/>
              </w:rPr>
            </w:pPr>
            <w:r w:rsidRPr="00B1438D">
              <w:rPr>
                <w:bCs/>
                <w:sz w:val="24"/>
                <w:szCs w:val="24"/>
              </w:rPr>
              <w:t>4</w:t>
            </w:r>
          </w:p>
        </w:tc>
        <w:tc>
          <w:tcPr>
            <w:tcW w:w="5705" w:type="dxa"/>
            <w:shd w:val="clear" w:color="auto" w:fill="auto"/>
          </w:tcPr>
          <w:p w:rsidR="0026330F" w:rsidRPr="00B1438D" w:rsidRDefault="0026330F" w:rsidP="00EE2C9E">
            <w:pPr>
              <w:jc w:val="center"/>
              <w:rPr>
                <w:bCs/>
                <w:sz w:val="24"/>
                <w:szCs w:val="24"/>
              </w:rPr>
            </w:pPr>
            <w:r w:rsidRPr="00B1438D">
              <w:rPr>
                <w:bCs/>
                <w:sz w:val="24"/>
                <w:szCs w:val="24"/>
              </w:rPr>
              <w:t xml:space="preserve">Муниципальное бюджетное дошкольное образовательное учреждение детский сад аул </w:t>
            </w:r>
            <w:proofErr w:type="spellStart"/>
            <w:r w:rsidRPr="00B1438D">
              <w:rPr>
                <w:bCs/>
                <w:sz w:val="24"/>
                <w:szCs w:val="24"/>
              </w:rPr>
              <w:t>Нижнебаяновский</w:t>
            </w:r>
            <w:proofErr w:type="spellEnd"/>
            <w:r w:rsidRPr="00B1438D">
              <w:rPr>
                <w:bCs/>
                <w:sz w:val="24"/>
                <w:szCs w:val="24"/>
              </w:rPr>
              <w:t xml:space="preserve"> Карасукского района Новосибирской области</w:t>
            </w:r>
          </w:p>
        </w:tc>
        <w:tc>
          <w:tcPr>
            <w:tcW w:w="3191" w:type="dxa"/>
            <w:shd w:val="clear" w:color="auto" w:fill="auto"/>
          </w:tcPr>
          <w:p w:rsidR="0026330F" w:rsidRPr="00B1438D" w:rsidRDefault="0026330F" w:rsidP="00EE2C9E">
            <w:pPr>
              <w:jc w:val="center"/>
              <w:rPr>
                <w:bCs/>
                <w:sz w:val="24"/>
                <w:szCs w:val="24"/>
              </w:rPr>
            </w:pPr>
            <w:r w:rsidRPr="00B1438D">
              <w:rPr>
                <w:bCs/>
                <w:sz w:val="24"/>
                <w:szCs w:val="24"/>
              </w:rPr>
              <w:t>Улица Центральная ,24</w:t>
            </w:r>
          </w:p>
        </w:tc>
      </w:tr>
      <w:tr w:rsidR="0026330F" w:rsidRPr="00B1438D" w:rsidTr="00EE2C9E">
        <w:trPr>
          <w:trHeight w:val="285"/>
        </w:trPr>
        <w:tc>
          <w:tcPr>
            <w:tcW w:w="9571" w:type="dxa"/>
            <w:gridSpan w:val="3"/>
            <w:shd w:val="clear" w:color="auto" w:fill="auto"/>
          </w:tcPr>
          <w:p w:rsidR="0026330F" w:rsidRPr="00B1438D" w:rsidRDefault="0026330F" w:rsidP="00EE2C9E">
            <w:pPr>
              <w:jc w:val="center"/>
              <w:rPr>
                <w:bCs/>
                <w:sz w:val="24"/>
                <w:szCs w:val="24"/>
              </w:rPr>
            </w:pPr>
            <w:r w:rsidRPr="00B1438D">
              <w:rPr>
                <w:bCs/>
                <w:sz w:val="28"/>
                <w:szCs w:val="28"/>
              </w:rPr>
              <w:t>Образовательные организации</w:t>
            </w:r>
            <w:r w:rsidRPr="00B1438D">
              <w:rPr>
                <w:bCs/>
                <w:sz w:val="24"/>
                <w:szCs w:val="24"/>
              </w:rPr>
              <w:t xml:space="preserve"> </w:t>
            </w:r>
          </w:p>
          <w:p w:rsidR="0026330F" w:rsidRPr="00B1438D" w:rsidRDefault="0026330F" w:rsidP="00EE2C9E">
            <w:pPr>
              <w:jc w:val="center"/>
              <w:rPr>
                <w:bCs/>
                <w:sz w:val="24"/>
                <w:szCs w:val="24"/>
              </w:rPr>
            </w:pPr>
            <w:r w:rsidRPr="00B1438D">
              <w:rPr>
                <w:bCs/>
                <w:sz w:val="24"/>
                <w:szCs w:val="24"/>
              </w:rPr>
              <w:t xml:space="preserve"> </w:t>
            </w:r>
          </w:p>
        </w:tc>
      </w:tr>
      <w:tr w:rsidR="0026330F" w:rsidRPr="00B1438D" w:rsidTr="00EE2C9E">
        <w:trPr>
          <w:trHeight w:val="270"/>
        </w:trPr>
        <w:tc>
          <w:tcPr>
            <w:tcW w:w="675" w:type="dxa"/>
            <w:shd w:val="clear" w:color="auto" w:fill="auto"/>
          </w:tcPr>
          <w:p w:rsidR="0026330F" w:rsidRPr="00B1438D" w:rsidRDefault="0026330F" w:rsidP="00EE2C9E">
            <w:pPr>
              <w:jc w:val="center"/>
              <w:rPr>
                <w:bCs/>
                <w:sz w:val="24"/>
                <w:szCs w:val="24"/>
              </w:rPr>
            </w:pPr>
            <w:r w:rsidRPr="00B1438D">
              <w:rPr>
                <w:bCs/>
                <w:sz w:val="24"/>
                <w:szCs w:val="24"/>
              </w:rPr>
              <w:t>5</w:t>
            </w:r>
          </w:p>
        </w:tc>
        <w:tc>
          <w:tcPr>
            <w:tcW w:w="5705" w:type="dxa"/>
            <w:shd w:val="clear" w:color="auto" w:fill="auto"/>
          </w:tcPr>
          <w:p w:rsidR="0026330F" w:rsidRPr="00B1438D" w:rsidRDefault="0026330F" w:rsidP="00EE2C9E">
            <w:pPr>
              <w:jc w:val="center"/>
              <w:rPr>
                <w:bCs/>
                <w:sz w:val="24"/>
                <w:szCs w:val="24"/>
              </w:rPr>
            </w:pPr>
            <w:r w:rsidRPr="00B1438D">
              <w:rPr>
                <w:bCs/>
                <w:sz w:val="24"/>
                <w:szCs w:val="24"/>
              </w:rPr>
              <w:t xml:space="preserve">Муниципальное бюджетное общеобразовательное учреждение средняя общеобразовательная школа село </w:t>
            </w:r>
            <w:proofErr w:type="spellStart"/>
            <w:r w:rsidRPr="00B1438D">
              <w:rPr>
                <w:bCs/>
                <w:sz w:val="24"/>
                <w:szCs w:val="24"/>
              </w:rPr>
              <w:t>Чернокурья</w:t>
            </w:r>
            <w:proofErr w:type="spellEnd"/>
          </w:p>
        </w:tc>
        <w:tc>
          <w:tcPr>
            <w:tcW w:w="3191" w:type="dxa"/>
            <w:shd w:val="clear" w:color="auto" w:fill="auto"/>
          </w:tcPr>
          <w:p w:rsidR="0026330F" w:rsidRPr="00B1438D" w:rsidRDefault="0026330F" w:rsidP="00EE2C9E">
            <w:pPr>
              <w:jc w:val="center"/>
              <w:rPr>
                <w:bCs/>
                <w:sz w:val="24"/>
                <w:szCs w:val="24"/>
              </w:rPr>
            </w:pPr>
            <w:r w:rsidRPr="00B1438D">
              <w:rPr>
                <w:bCs/>
                <w:sz w:val="24"/>
                <w:szCs w:val="24"/>
              </w:rPr>
              <w:t>Улица Центральная, 36</w:t>
            </w:r>
          </w:p>
        </w:tc>
      </w:tr>
      <w:tr w:rsidR="0026330F" w:rsidRPr="00B1438D" w:rsidTr="00EE2C9E">
        <w:trPr>
          <w:trHeight w:val="270"/>
        </w:trPr>
        <w:tc>
          <w:tcPr>
            <w:tcW w:w="675" w:type="dxa"/>
            <w:shd w:val="clear" w:color="auto" w:fill="auto"/>
          </w:tcPr>
          <w:p w:rsidR="0026330F" w:rsidRPr="00B1438D" w:rsidRDefault="0026330F" w:rsidP="00EE2C9E">
            <w:pPr>
              <w:jc w:val="center"/>
              <w:rPr>
                <w:bCs/>
                <w:sz w:val="24"/>
                <w:szCs w:val="24"/>
              </w:rPr>
            </w:pPr>
            <w:r w:rsidRPr="00B1438D">
              <w:rPr>
                <w:bCs/>
                <w:sz w:val="24"/>
                <w:szCs w:val="24"/>
              </w:rPr>
              <w:t>6</w:t>
            </w:r>
          </w:p>
        </w:tc>
        <w:tc>
          <w:tcPr>
            <w:tcW w:w="5705" w:type="dxa"/>
            <w:shd w:val="clear" w:color="auto" w:fill="auto"/>
          </w:tcPr>
          <w:p w:rsidR="0026330F" w:rsidRPr="00B1438D" w:rsidRDefault="0026330F" w:rsidP="00EE2C9E">
            <w:pPr>
              <w:jc w:val="center"/>
              <w:rPr>
                <w:bCs/>
                <w:sz w:val="24"/>
                <w:szCs w:val="24"/>
              </w:rPr>
            </w:pPr>
            <w:r w:rsidRPr="00B1438D">
              <w:rPr>
                <w:bCs/>
                <w:sz w:val="24"/>
                <w:szCs w:val="24"/>
              </w:rPr>
              <w:t xml:space="preserve">Муниципальное бюджетное общеобразовательное учреждение средняя общеобразовательная школа село </w:t>
            </w:r>
            <w:proofErr w:type="spellStart"/>
            <w:r w:rsidRPr="00B1438D">
              <w:rPr>
                <w:bCs/>
                <w:sz w:val="24"/>
                <w:szCs w:val="24"/>
              </w:rPr>
              <w:t>Морозовка</w:t>
            </w:r>
            <w:proofErr w:type="spellEnd"/>
          </w:p>
        </w:tc>
        <w:tc>
          <w:tcPr>
            <w:tcW w:w="3191" w:type="dxa"/>
            <w:shd w:val="clear" w:color="auto" w:fill="auto"/>
          </w:tcPr>
          <w:p w:rsidR="0026330F" w:rsidRPr="00B1438D" w:rsidRDefault="0026330F" w:rsidP="00EE2C9E">
            <w:pPr>
              <w:jc w:val="center"/>
              <w:rPr>
                <w:bCs/>
                <w:sz w:val="24"/>
                <w:szCs w:val="24"/>
              </w:rPr>
            </w:pPr>
            <w:r>
              <w:rPr>
                <w:bCs/>
                <w:sz w:val="24"/>
                <w:szCs w:val="24"/>
              </w:rPr>
              <w:t>Улица Пушкина, 3а</w:t>
            </w:r>
          </w:p>
        </w:tc>
      </w:tr>
      <w:tr w:rsidR="0026330F" w:rsidRPr="00B1438D" w:rsidTr="00EE2C9E">
        <w:trPr>
          <w:trHeight w:val="270"/>
        </w:trPr>
        <w:tc>
          <w:tcPr>
            <w:tcW w:w="675" w:type="dxa"/>
            <w:shd w:val="clear" w:color="auto" w:fill="auto"/>
          </w:tcPr>
          <w:p w:rsidR="0026330F" w:rsidRPr="00B1438D" w:rsidRDefault="0026330F" w:rsidP="00EE2C9E">
            <w:pPr>
              <w:jc w:val="center"/>
              <w:rPr>
                <w:bCs/>
                <w:sz w:val="24"/>
                <w:szCs w:val="24"/>
              </w:rPr>
            </w:pPr>
            <w:r w:rsidRPr="00B1438D">
              <w:rPr>
                <w:bCs/>
                <w:sz w:val="24"/>
                <w:szCs w:val="24"/>
              </w:rPr>
              <w:t>7</w:t>
            </w:r>
          </w:p>
        </w:tc>
        <w:tc>
          <w:tcPr>
            <w:tcW w:w="5705" w:type="dxa"/>
            <w:shd w:val="clear" w:color="auto" w:fill="auto"/>
          </w:tcPr>
          <w:p w:rsidR="0026330F" w:rsidRPr="00B1438D" w:rsidRDefault="0026330F" w:rsidP="00EE2C9E">
            <w:pPr>
              <w:jc w:val="center"/>
              <w:rPr>
                <w:bCs/>
                <w:sz w:val="24"/>
                <w:szCs w:val="24"/>
              </w:rPr>
            </w:pPr>
            <w:r w:rsidRPr="00B1438D">
              <w:rPr>
                <w:bCs/>
                <w:sz w:val="24"/>
                <w:szCs w:val="24"/>
              </w:rPr>
              <w:t xml:space="preserve">Муниципальное бюджетное общеобразовательное учреждение неполная средняя школа поселок  </w:t>
            </w:r>
            <w:proofErr w:type="spellStart"/>
            <w:r w:rsidRPr="00B1438D">
              <w:rPr>
                <w:bCs/>
                <w:sz w:val="24"/>
                <w:szCs w:val="24"/>
              </w:rPr>
              <w:t>Кучугур</w:t>
            </w:r>
            <w:proofErr w:type="spellEnd"/>
          </w:p>
        </w:tc>
        <w:tc>
          <w:tcPr>
            <w:tcW w:w="3191" w:type="dxa"/>
            <w:shd w:val="clear" w:color="auto" w:fill="auto"/>
          </w:tcPr>
          <w:p w:rsidR="0026330F" w:rsidRPr="00B1438D" w:rsidRDefault="0026330F" w:rsidP="00EE2C9E">
            <w:pPr>
              <w:jc w:val="center"/>
              <w:rPr>
                <w:bCs/>
                <w:sz w:val="24"/>
                <w:szCs w:val="24"/>
              </w:rPr>
            </w:pPr>
            <w:r w:rsidRPr="00B1438D">
              <w:rPr>
                <w:bCs/>
                <w:sz w:val="24"/>
                <w:szCs w:val="24"/>
              </w:rPr>
              <w:t>Улица Центральная,2</w:t>
            </w:r>
          </w:p>
        </w:tc>
      </w:tr>
      <w:tr w:rsidR="0026330F" w:rsidRPr="00B1438D" w:rsidTr="00EE2C9E">
        <w:trPr>
          <w:trHeight w:val="270"/>
        </w:trPr>
        <w:tc>
          <w:tcPr>
            <w:tcW w:w="675" w:type="dxa"/>
            <w:shd w:val="clear" w:color="auto" w:fill="auto"/>
          </w:tcPr>
          <w:p w:rsidR="0026330F" w:rsidRPr="00B1438D" w:rsidRDefault="0026330F" w:rsidP="00EE2C9E">
            <w:pPr>
              <w:jc w:val="center"/>
              <w:rPr>
                <w:bCs/>
                <w:sz w:val="24"/>
                <w:szCs w:val="24"/>
              </w:rPr>
            </w:pPr>
            <w:r w:rsidRPr="00B1438D">
              <w:rPr>
                <w:bCs/>
                <w:sz w:val="24"/>
                <w:szCs w:val="24"/>
              </w:rPr>
              <w:t>8</w:t>
            </w:r>
          </w:p>
        </w:tc>
        <w:tc>
          <w:tcPr>
            <w:tcW w:w="5705" w:type="dxa"/>
            <w:shd w:val="clear" w:color="auto" w:fill="auto"/>
          </w:tcPr>
          <w:p w:rsidR="0026330F" w:rsidRPr="00B1438D" w:rsidRDefault="0026330F" w:rsidP="00EE2C9E">
            <w:pPr>
              <w:jc w:val="center"/>
              <w:rPr>
                <w:bCs/>
                <w:sz w:val="24"/>
                <w:szCs w:val="24"/>
              </w:rPr>
            </w:pPr>
            <w:r w:rsidRPr="00B1438D">
              <w:rPr>
                <w:bCs/>
                <w:sz w:val="24"/>
                <w:szCs w:val="24"/>
              </w:rPr>
              <w:t xml:space="preserve">Муниципальное бюджетное общеобразовательное учреждение неполная средняя школа аул </w:t>
            </w:r>
            <w:proofErr w:type="spellStart"/>
            <w:r w:rsidRPr="00B1438D">
              <w:rPr>
                <w:bCs/>
                <w:sz w:val="24"/>
                <w:szCs w:val="24"/>
              </w:rPr>
              <w:t>Нижнебаяновский</w:t>
            </w:r>
            <w:proofErr w:type="spellEnd"/>
            <w:r w:rsidRPr="00B1438D">
              <w:rPr>
                <w:bCs/>
                <w:sz w:val="24"/>
                <w:szCs w:val="24"/>
              </w:rPr>
              <w:t xml:space="preserve"> Карасукского района Новосибирской области</w:t>
            </w:r>
          </w:p>
        </w:tc>
        <w:tc>
          <w:tcPr>
            <w:tcW w:w="3191" w:type="dxa"/>
            <w:shd w:val="clear" w:color="auto" w:fill="auto"/>
          </w:tcPr>
          <w:p w:rsidR="0026330F" w:rsidRPr="00B1438D" w:rsidRDefault="0026330F" w:rsidP="00EE2C9E">
            <w:pPr>
              <w:jc w:val="center"/>
              <w:rPr>
                <w:bCs/>
                <w:sz w:val="24"/>
                <w:szCs w:val="24"/>
              </w:rPr>
            </w:pPr>
            <w:r w:rsidRPr="00B1438D">
              <w:rPr>
                <w:bCs/>
                <w:sz w:val="24"/>
                <w:szCs w:val="24"/>
              </w:rPr>
              <w:t>Улица Центральная ,24</w:t>
            </w:r>
          </w:p>
        </w:tc>
      </w:tr>
      <w:tr w:rsidR="0026330F" w:rsidRPr="00B1438D" w:rsidTr="00EE2C9E">
        <w:trPr>
          <w:trHeight w:val="270"/>
        </w:trPr>
        <w:tc>
          <w:tcPr>
            <w:tcW w:w="9571" w:type="dxa"/>
            <w:gridSpan w:val="3"/>
            <w:shd w:val="clear" w:color="auto" w:fill="auto"/>
          </w:tcPr>
          <w:p w:rsidR="0026330F" w:rsidRPr="00257632" w:rsidRDefault="0026330F" w:rsidP="00EE2C9E">
            <w:pPr>
              <w:jc w:val="center"/>
              <w:rPr>
                <w:bCs/>
                <w:sz w:val="28"/>
                <w:szCs w:val="28"/>
              </w:rPr>
            </w:pPr>
            <w:r>
              <w:rPr>
                <w:bCs/>
                <w:sz w:val="24"/>
                <w:szCs w:val="24"/>
              </w:rPr>
              <w:t xml:space="preserve"> </w:t>
            </w:r>
            <w:r w:rsidRPr="00257632">
              <w:rPr>
                <w:bCs/>
                <w:sz w:val="28"/>
                <w:szCs w:val="28"/>
              </w:rPr>
              <w:t>Медицинские учреждения</w:t>
            </w:r>
          </w:p>
        </w:tc>
      </w:tr>
      <w:tr w:rsidR="0026330F" w:rsidRPr="00B1438D" w:rsidTr="00EE2C9E">
        <w:trPr>
          <w:trHeight w:val="270"/>
        </w:trPr>
        <w:tc>
          <w:tcPr>
            <w:tcW w:w="675" w:type="dxa"/>
            <w:shd w:val="clear" w:color="auto" w:fill="auto"/>
          </w:tcPr>
          <w:p w:rsidR="0026330F" w:rsidRPr="00B1438D" w:rsidRDefault="0026330F" w:rsidP="00EE2C9E">
            <w:pPr>
              <w:jc w:val="center"/>
              <w:rPr>
                <w:bCs/>
                <w:sz w:val="24"/>
                <w:szCs w:val="24"/>
              </w:rPr>
            </w:pPr>
            <w:r>
              <w:rPr>
                <w:bCs/>
                <w:sz w:val="24"/>
                <w:szCs w:val="24"/>
              </w:rPr>
              <w:t>9</w:t>
            </w:r>
          </w:p>
        </w:tc>
        <w:tc>
          <w:tcPr>
            <w:tcW w:w="5705" w:type="dxa"/>
            <w:shd w:val="clear" w:color="auto" w:fill="auto"/>
          </w:tcPr>
          <w:p w:rsidR="0026330F" w:rsidRPr="00B1438D" w:rsidRDefault="0026330F" w:rsidP="00EE2C9E">
            <w:pPr>
              <w:jc w:val="center"/>
              <w:rPr>
                <w:bCs/>
                <w:sz w:val="24"/>
                <w:szCs w:val="24"/>
              </w:rPr>
            </w:pPr>
            <w:proofErr w:type="spellStart"/>
            <w:r>
              <w:rPr>
                <w:bCs/>
                <w:sz w:val="24"/>
                <w:szCs w:val="24"/>
              </w:rPr>
              <w:t>Чернокурьинская</w:t>
            </w:r>
            <w:proofErr w:type="spellEnd"/>
            <w:r>
              <w:rPr>
                <w:bCs/>
                <w:sz w:val="24"/>
                <w:szCs w:val="24"/>
              </w:rPr>
              <w:t xml:space="preserve"> амбулатория ГБУЗ Карасукского ЦРБ</w:t>
            </w:r>
          </w:p>
        </w:tc>
        <w:tc>
          <w:tcPr>
            <w:tcW w:w="3191" w:type="dxa"/>
            <w:shd w:val="clear" w:color="auto" w:fill="auto"/>
          </w:tcPr>
          <w:p w:rsidR="0026330F" w:rsidRPr="00B1438D" w:rsidRDefault="0026330F" w:rsidP="00EE2C9E">
            <w:pPr>
              <w:jc w:val="center"/>
              <w:rPr>
                <w:bCs/>
                <w:sz w:val="24"/>
                <w:szCs w:val="24"/>
              </w:rPr>
            </w:pPr>
            <w:r>
              <w:rPr>
                <w:bCs/>
                <w:sz w:val="24"/>
                <w:szCs w:val="24"/>
              </w:rPr>
              <w:t>Улица Есенина 1/3</w:t>
            </w:r>
          </w:p>
        </w:tc>
      </w:tr>
      <w:tr w:rsidR="0026330F" w:rsidRPr="00B1438D" w:rsidTr="00EE2C9E">
        <w:trPr>
          <w:trHeight w:val="270"/>
        </w:trPr>
        <w:tc>
          <w:tcPr>
            <w:tcW w:w="675" w:type="dxa"/>
            <w:shd w:val="clear" w:color="auto" w:fill="auto"/>
          </w:tcPr>
          <w:p w:rsidR="0026330F" w:rsidRDefault="0026330F" w:rsidP="00EE2C9E">
            <w:pPr>
              <w:jc w:val="center"/>
              <w:rPr>
                <w:bCs/>
                <w:sz w:val="24"/>
                <w:szCs w:val="24"/>
              </w:rPr>
            </w:pPr>
            <w:r>
              <w:rPr>
                <w:bCs/>
                <w:sz w:val="24"/>
                <w:szCs w:val="24"/>
              </w:rPr>
              <w:t>10</w:t>
            </w:r>
          </w:p>
        </w:tc>
        <w:tc>
          <w:tcPr>
            <w:tcW w:w="5705" w:type="dxa"/>
            <w:shd w:val="clear" w:color="auto" w:fill="auto"/>
          </w:tcPr>
          <w:p w:rsidR="0026330F" w:rsidRDefault="0026330F" w:rsidP="00EE2C9E">
            <w:pPr>
              <w:jc w:val="center"/>
              <w:rPr>
                <w:bCs/>
                <w:sz w:val="24"/>
                <w:szCs w:val="24"/>
              </w:rPr>
            </w:pPr>
            <w:r>
              <w:rPr>
                <w:bCs/>
                <w:sz w:val="24"/>
                <w:szCs w:val="24"/>
              </w:rPr>
              <w:t xml:space="preserve">ФАП в поселке </w:t>
            </w:r>
            <w:proofErr w:type="spellStart"/>
            <w:r>
              <w:rPr>
                <w:bCs/>
                <w:sz w:val="24"/>
                <w:szCs w:val="24"/>
              </w:rPr>
              <w:t>Кучугур</w:t>
            </w:r>
            <w:proofErr w:type="spellEnd"/>
            <w:r>
              <w:rPr>
                <w:bCs/>
                <w:sz w:val="24"/>
                <w:szCs w:val="24"/>
              </w:rPr>
              <w:t xml:space="preserve"> ГБУЗ Карасукского ЦРБ</w:t>
            </w:r>
          </w:p>
        </w:tc>
        <w:tc>
          <w:tcPr>
            <w:tcW w:w="3191" w:type="dxa"/>
            <w:shd w:val="clear" w:color="auto" w:fill="auto"/>
          </w:tcPr>
          <w:p w:rsidR="0026330F" w:rsidRDefault="0026330F" w:rsidP="00EE2C9E">
            <w:pPr>
              <w:jc w:val="center"/>
              <w:rPr>
                <w:bCs/>
                <w:sz w:val="24"/>
                <w:szCs w:val="24"/>
              </w:rPr>
            </w:pPr>
            <w:r>
              <w:rPr>
                <w:bCs/>
                <w:sz w:val="24"/>
                <w:szCs w:val="24"/>
              </w:rPr>
              <w:t>Улица Центральная 6/2</w:t>
            </w:r>
          </w:p>
        </w:tc>
      </w:tr>
      <w:tr w:rsidR="0026330F" w:rsidRPr="00B1438D" w:rsidTr="00EE2C9E">
        <w:trPr>
          <w:trHeight w:val="270"/>
        </w:trPr>
        <w:tc>
          <w:tcPr>
            <w:tcW w:w="675" w:type="dxa"/>
            <w:shd w:val="clear" w:color="auto" w:fill="auto"/>
          </w:tcPr>
          <w:p w:rsidR="0026330F" w:rsidRDefault="0026330F" w:rsidP="00EE2C9E">
            <w:pPr>
              <w:jc w:val="center"/>
              <w:rPr>
                <w:bCs/>
                <w:sz w:val="24"/>
                <w:szCs w:val="24"/>
              </w:rPr>
            </w:pPr>
            <w:r>
              <w:rPr>
                <w:bCs/>
                <w:sz w:val="24"/>
                <w:szCs w:val="24"/>
              </w:rPr>
              <w:lastRenderedPageBreak/>
              <w:t>11</w:t>
            </w:r>
          </w:p>
        </w:tc>
        <w:tc>
          <w:tcPr>
            <w:tcW w:w="5705" w:type="dxa"/>
            <w:shd w:val="clear" w:color="auto" w:fill="auto"/>
          </w:tcPr>
          <w:p w:rsidR="0026330F" w:rsidRDefault="0026330F" w:rsidP="00EE2C9E">
            <w:pPr>
              <w:rPr>
                <w:bCs/>
                <w:sz w:val="24"/>
                <w:szCs w:val="24"/>
              </w:rPr>
            </w:pPr>
            <w:r>
              <w:rPr>
                <w:bCs/>
                <w:sz w:val="24"/>
                <w:szCs w:val="24"/>
              </w:rPr>
              <w:t xml:space="preserve">   ФАП в селе </w:t>
            </w:r>
            <w:proofErr w:type="spellStart"/>
            <w:r>
              <w:rPr>
                <w:bCs/>
                <w:sz w:val="24"/>
                <w:szCs w:val="24"/>
              </w:rPr>
              <w:t>Морозовка</w:t>
            </w:r>
            <w:proofErr w:type="spellEnd"/>
            <w:r>
              <w:rPr>
                <w:bCs/>
                <w:sz w:val="24"/>
                <w:szCs w:val="24"/>
              </w:rPr>
              <w:t xml:space="preserve"> ГБУЗ Карасукского ЦРБ</w:t>
            </w:r>
          </w:p>
        </w:tc>
        <w:tc>
          <w:tcPr>
            <w:tcW w:w="3191" w:type="dxa"/>
            <w:shd w:val="clear" w:color="auto" w:fill="auto"/>
          </w:tcPr>
          <w:p w:rsidR="0026330F" w:rsidRDefault="0026330F" w:rsidP="00EE2C9E">
            <w:pPr>
              <w:rPr>
                <w:bCs/>
                <w:sz w:val="24"/>
                <w:szCs w:val="24"/>
              </w:rPr>
            </w:pPr>
            <w:r>
              <w:rPr>
                <w:bCs/>
                <w:sz w:val="24"/>
                <w:szCs w:val="24"/>
              </w:rPr>
              <w:t xml:space="preserve">     Улица Пушкина 2/2</w:t>
            </w:r>
          </w:p>
        </w:tc>
      </w:tr>
      <w:tr w:rsidR="0026330F" w:rsidRPr="00B1438D" w:rsidTr="00EE2C9E">
        <w:trPr>
          <w:trHeight w:val="270"/>
        </w:trPr>
        <w:tc>
          <w:tcPr>
            <w:tcW w:w="675" w:type="dxa"/>
            <w:shd w:val="clear" w:color="auto" w:fill="auto"/>
          </w:tcPr>
          <w:p w:rsidR="0026330F" w:rsidRDefault="0026330F" w:rsidP="00EE2C9E">
            <w:pPr>
              <w:jc w:val="center"/>
              <w:rPr>
                <w:bCs/>
                <w:sz w:val="24"/>
                <w:szCs w:val="24"/>
              </w:rPr>
            </w:pPr>
            <w:r>
              <w:rPr>
                <w:bCs/>
                <w:sz w:val="24"/>
                <w:szCs w:val="24"/>
              </w:rPr>
              <w:t>13</w:t>
            </w:r>
          </w:p>
        </w:tc>
        <w:tc>
          <w:tcPr>
            <w:tcW w:w="5705" w:type="dxa"/>
            <w:shd w:val="clear" w:color="auto" w:fill="auto"/>
          </w:tcPr>
          <w:p w:rsidR="0026330F" w:rsidRDefault="0026330F" w:rsidP="00EE2C9E">
            <w:pPr>
              <w:jc w:val="center"/>
              <w:rPr>
                <w:bCs/>
                <w:sz w:val="24"/>
                <w:szCs w:val="24"/>
              </w:rPr>
            </w:pPr>
            <w:r>
              <w:rPr>
                <w:bCs/>
                <w:sz w:val="24"/>
                <w:szCs w:val="24"/>
              </w:rPr>
              <w:t xml:space="preserve">ФАП в ауле </w:t>
            </w:r>
            <w:proofErr w:type="spellStart"/>
            <w:r>
              <w:rPr>
                <w:bCs/>
                <w:sz w:val="24"/>
                <w:szCs w:val="24"/>
              </w:rPr>
              <w:t>Нижнебаяновский</w:t>
            </w:r>
            <w:proofErr w:type="spellEnd"/>
            <w:r>
              <w:rPr>
                <w:bCs/>
                <w:sz w:val="24"/>
                <w:szCs w:val="24"/>
              </w:rPr>
              <w:t xml:space="preserve"> ГБУЗ Карасукского ЦРБ</w:t>
            </w:r>
          </w:p>
        </w:tc>
        <w:tc>
          <w:tcPr>
            <w:tcW w:w="3191" w:type="dxa"/>
            <w:shd w:val="clear" w:color="auto" w:fill="auto"/>
          </w:tcPr>
          <w:p w:rsidR="0026330F" w:rsidRDefault="0026330F" w:rsidP="00EE2C9E">
            <w:pPr>
              <w:jc w:val="center"/>
              <w:rPr>
                <w:bCs/>
                <w:sz w:val="24"/>
                <w:szCs w:val="24"/>
              </w:rPr>
            </w:pPr>
            <w:r>
              <w:rPr>
                <w:bCs/>
                <w:sz w:val="24"/>
                <w:szCs w:val="24"/>
              </w:rPr>
              <w:t>Улица Центральная 16</w:t>
            </w:r>
          </w:p>
        </w:tc>
      </w:tr>
      <w:tr w:rsidR="0026330F" w:rsidRPr="00B1438D" w:rsidTr="00EE2C9E">
        <w:trPr>
          <w:trHeight w:val="270"/>
        </w:trPr>
        <w:tc>
          <w:tcPr>
            <w:tcW w:w="9571" w:type="dxa"/>
            <w:gridSpan w:val="3"/>
            <w:shd w:val="clear" w:color="auto" w:fill="auto"/>
          </w:tcPr>
          <w:p w:rsidR="0026330F" w:rsidRDefault="0026330F" w:rsidP="00EE2C9E">
            <w:pPr>
              <w:jc w:val="center"/>
              <w:rPr>
                <w:bCs/>
                <w:sz w:val="28"/>
                <w:szCs w:val="28"/>
              </w:rPr>
            </w:pPr>
            <w:r>
              <w:rPr>
                <w:bCs/>
                <w:sz w:val="24"/>
                <w:szCs w:val="24"/>
              </w:rPr>
              <w:t xml:space="preserve"> </w:t>
            </w:r>
            <w:r w:rsidRPr="003F14AE">
              <w:rPr>
                <w:bCs/>
                <w:sz w:val="28"/>
                <w:szCs w:val="28"/>
              </w:rPr>
              <w:t>Объекты спорта</w:t>
            </w:r>
          </w:p>
          <w:p w:rsidR="0026330F" w:rsidRPr="003F14AE" w:rsidRDefault="0026330F" w:rsidP="00EE2C9E">
            <w:pPr>
              <w:jc w:val="center"/>
              <w:rPr>
                <w:bCs/>
                <w:sz w:val="28"/>
                <w:szCs w:val="28"/>
              </w:rPr>
            </w:pPr>
          </w:p>
        </w:tc>
      </w:tr>
      <w:tr w:rsidR="0026330F" w:rsidRPr="00B1438D" w:rsidTr="00EE2C9E">
        <w:trPr>
          <w:trHeight w:val="270"/>
        </w:trPr>
        <w:tc>
          <w:tcPr>
            <w:tcW w:w="675" w:type="dxa"/>
            <w:shd w:val="clear" w:color="auto" w:fill="auto"/>
          </w:tcPr>
          <w:p w:rsidR="0026330F" w:rsidRDefault="0026330F" w:rsidP="00EE2C9E">
            <w:pPr>
              <w:jc w:val="center"/>
              <w:rPr>
                <w:bCs/>
                <w:sz w:val="24"/>
                <w:szCs w:val="24"/>
              </w:rPr>
            </w:pPr>
            <w:r>
              <w:rPr>
                <w:bCs/>
                <w:sz w:val="24"/>
                <w:szCs w:val="24"/>
              </w:rPr>
              <w:t>14</w:t>
            </w:r>
          </w:p>
        </w:tc>
        <w:tc>
          <w:tcPr>
            <w:tcW w:w="5705" w:type="dxa"/>
            <w:shd w:val="clear" w:color="auto" w:fill="auto"/>
          </w:tcPr>
          <w:p w:rsidR="0026330F" w:rsidRDefault="0026330F" w:rsidP="00EE2C9E">
            <w:pPr>
              <w:jc w:val="center"/>
              <w:rPr>
                <w:bCs/>
                <w:sz w:val="24"/>
                <w:szCs w:val="24"/>
              </w:rPr>
            </w:pPr>
            <w:r>
              <w:rPr>
                <w:bCs/>
                <w:sz w:val="24"/>
                <w:szCs w:val="24"/>
              </w:rPr>
              <w:t xml:space="preserve">Стадион в селе </w:t>
            </w:r>
            <w:proofErr w:type="spellStart"/>
            <w:r>
              <w:rPr>
                <w:bCs/>
                <w:sz w:val="24"/>
                <w:szCs w:val="24"/>
              </w:rPr>
              <w:t>Чернокурья</w:t>
            </w:r>
            <w:proofErr w:type="spellEnd"/>
          </w:p>
        </w:tc>
        <w:tc>
          <w:tcPr>
            <w:tcW w:w="3191" w:type="dxa"/>
            <w:shd w:val="clear" w:color="auto" w:fill="auto"/>
          </w:tcPr>
          <w:p w:rsidR="0026330F" w:rsidRDefault="0026330F" w:rsidP="00EE2C9E">
            <w:pPr>
              <w:rPr>
                <w:bCs/>
                <w:sz w:val="24"/>
                <w:szCs w:val="24"/>
              </w:rPr>
            </w:pPr>
            <w:r>
              <w:rPr>
                <w:bCs/>
                <w:sz w:val="24"/>
                <w:szCs w:val="24"/>
              </w:rPr>
              <w:t xml:space="preserve">       Улица Есенина</w:t>
            </w:r>
          </w:p>
        </w:tc>
      </w:tr>
      <w:tr w:rsidR="0026330F" w:rsidRPr="00B1438D" w:rsidTr="00EE2C9E">
        <w:trPr>
          <w:trHeight w:val="270"/>
        </w:trPr>
        <w:tc>
          <w:tcPr>
            <w:tcW w:w="675" w:type="dxa"/>
            <w:shd w:val="clear" w:color="auto" w:fill="auto"/>
          </w:tcPr>
          <w:p w:rsidR="0026330F" w:rsidRDefault="0026330F" w:rsidP="00EE2C9E">
            <w:pPr>
              <w:jc w:val="center"/>
              <w:rPr>
                <w:bCs/>
                <w:sz w:val="24"/>
                <w:szCs w:val="24"/>
              </w:rPr>
            </w:pPr>
            <w:r>
              <w:rPr>
                <w:bCs/>
                <w:sz w:val="24"/>
                <w:szCs w:val="24"/>
              </w:rPr>
              <w:t>15</w:t>
            </w:r>
          </w:p>
        </w:tc>
        <w:tc>
          <w:tcPr>
            <w:tcW w:w="5705" w:type="dxa"/>
            <w:shd w:val="clear" w:color="auto" w:fill="auto"/>
          </w:tcPr>
          <w:p w:rsidR="0026330F" w:rsidRDefault="0026330F" w:rsidP="00EE2C9E">
            <w:pPr>
              <w:jc w:val="center"/>
              <w:rPr>
                <w:bCs/>
                <w:sz w:val="24"/>
                <w:szCs w:val="24"/>
              </w:rPr>
            </w:pPr>
            <w:r>
              <w:rPr>
                <w:bCs/>
                <w:sz w:val="24"/>
                <w:szCs w:val="24"/>
              </w:rPr>
              <w:t xml:space="preserve">Стадион село </w:t>
            </w:r>
            <w:proofErr w:type="spellStart"/>
            <w:r>
              <w:rPr>
                <w:bCs/>
                <w:sz w:val="24"/>
                <w:szCs w:val="24"/>
              </w:rPr>
              <w:t>Морозовка</w:t>
            </w:r>
            <w:proofErr w:type="spellEnd"/>
          </w:p>
        </w:tc>
        <w:tc>
          <w:tcPr>
            <w:tcW w:w="3191" w:type="dxa"/>
            <w:shd w:val="clear" w:color="auto" w:fill="auto"/>
          </w:tcPr>
          <w:p w:rsidR="0026330F" w:rsidRDefault="0026330F" w:rsidP="00EE2C9E">
            <w:pPr>
              <w:rPr>
                <w:bCs/>
                <w:sz w:val="24"/>
                <w:szCs w:val="24"/>
              </w:rPr>
            </w:pPr>
            <w:r>
              <w:rPr>
                <w:bCs/>
                <w:sz w:val="24"/>
                <w:szCs w:val="24"/>
              </w:rPr>
              <w:t xml:space="preserve">       Улица Пушкина</w:t>
            </w:r>
          </w:p>
        </w:tc>
      </w:tr>
      <w:tr w:rsidR="0026330F" w:rsidRPr="00B1438D" w:rsidTr="00EE2C9E">
        <w:trPr>
          <w:trHeight w:val="270"/>
        </w:trPr>
        <w:tc>
          <w:tcPr>
            <w:tcW w:w="675" w:type="dxa"/>
            <w:shd w:val="clear" w:color="auto" w:fill="auto"/>
          </w:tcPr>
          <w:p w:rsidR="0026330F" w:rsidRDefault="0026330F" w:rsidP="00EE2C9E">
            <w:pPr>
              <w:jc w:val="center"/>
              <w:rPr>
                <w:bCs/>
                <w:sz w:val="24"/>
                <w:szCs w:val="24"/>
              </w:rPr>
            </w:pPr>
            <w:r>
              <w:rPr>
                <w:bCs/>
                <w:sz w:val="24"/>
                <w:szCs w:val="24"/>
              </w:rPr>
              <w:t>16</w:t>
            </w:r>
          </w:p>
        </w:tc>
        <w:tc>
          <w:tcPr>
            <w:tcW w:w="5705" w:type="dxa"/>
            <w:shd w:val="clear" w:color="auto" w:fill="auto"/>
          </w:tcPr>
          <w:p w:rsidR="0026330F" w:rsidRDefault="0026330F" w:rsidP="00EE2C9E">
            <w:pPr>
              <w:jc w:val="center"/>
              <w:rPr>
                <w:bCs/>
                <w:sz w:val="24"/>
                <w:szCs w:val="24"/>
              </w:rPr>
            </w:pPr>
            <w:r>
              <w:rPr>
                <w:bCs/>
                <w:sz w:val="24"/>
                <w:szCs w:val="24"/>
              </w:rPr>
              <w:t xml:space="preserve">Стадион в поселке </w:t>
            </w:r>
            <w:proofErr w:type="spellStart"/>
            <w:r>
              <w:rPr>
                <w:bCs/>
                <w:sz w:val="24"/>
                <w:szCs w:val="24"/>
              </w:rPr>
              <w:t>Кучугур</w:t>
            </w:r>
            <w:proofErr w:type="spellEnd"/>
          </w:p>
        </w:tc>
        <w:tc>
          <w:tcPr>
            <w:tcW w:w="3191" w:type="dxa"/>
            <w:shd w:val="clear" w:color="auto" w:fill="auto"/>
          </w:tcPr>
          <w:p w:rsidR="0026330F" w:rsidRDefault="0026330F" w:rsidP="00EE2C9E">
            <w:pPr>
              <w:jc w:val="center"/>
              <w:rPr>
                <w:bCs/>
                <w:sz w:val="24"/>
                <w:szCs w:val="24"/>
              </w:rPr>
            </w:pPr>
            <w:r>
              <w:rPr>
                <w:bCs/>
                <w:sz w:val="24"/>
                <w:szCs w:val="24"/>
              </w:rPr>
              <w:t>Улица Центральная</w:t>
            </w:r>
          </w:p>
        </w:tc>
      </w:tr>
      <w:tr w:rsidR="0026330F" w:rsidRPr="00B1438D" w:rsidTr="00EE2C9E">
        <w:trPr>
          <w:trHeight w:val="270"/>
        </w:trPr>
        <w:tc>
          <w:tcPr>
            <w:tcW w:w="675" w:type="dxa"/>
            <w:shd w:val="clear" w:color="auto" w:fill="auto"/>
          </w:tcPr>
          <w:p w:rsidR="0026330F" w:rsidRDefault="0026330F" w:rsidP="00EE2C9E">
            <w:pPr>
              <w:jc w:val="center"/>
              <w:rPr>
                <w:bCs/>
                <w:sz w:val="24"/>
                <w:szCs w:val="24"/>
              </w:rPr>
            </w:pPr>
            <w:r>
              <w:rPr>
                <w:bCs/>
                <w:sz w:val="24"/>
                <w:szCs w:val="24"/>
              </w:rPr>
              <w:t>17</w:t>
            </w:r>
          </w:p>
        </w:tc>
        <w:tc>
          <w:tcPr>
            <w:tcW w:w="5705" w:type="dxa"/>
            <w:shd w:val="clear" w:color="auto" w:fill="auto"/>
          </w:tcPr>
          <w:p w:rsidR="0026330F" w:rsidRDefault="0026330F" w:rsidP="00EE2C9E">
            <w:pPr>
              <w:jc w:val="center"/>
              <w:rPr>
                <w:bCs/>
                <w:sz w:val="24"/>
                <w:szCs w:val="24"/>
              </w:rPr>
            </w:pPr>
            <w:r>
              <w:rPr>
                <w:bCs/>
                <w:sz w:val="24"/>
                <w:szCs w:val="24"/>
              </w:rPr>
              <w:t xml:space="preserve">Стадион аул </w:t>
            </w:r>
            <w:proofErr w:type="spellStart"/>
            <w:r>
              <w:rPr>
                <w:bCs/>
                <w:sz w:val="24"/>
                <w:szCs w:val="24"/>
              </w:rPr>
              <w:t>Нижнебаяновский</w:t>
            </w:r>
            <w:proofErr w:type="spellEnd"/>
          </w:p>
        </w:tc>
        <w:tc>
          <w:tcPr>
            <w:tcW w:w="3191" w:type="dxa"/>
            <w:shd w:val="clear" w:color="auto" w:fill="auto"/>
          </w:tcPr>
          <w:p w:rsidR="0026330F" w:rsidRDefault="0026330F" w:rsidP="00EE2C9E">
            <w:pPr>
              <w:jc w:val="center"/>
              <w:rPr>
                <w:bCs/>
                <w:sz w:val="24"/>
                <w:szCs w:val="24"/>
              </w:rPr>
            </w:pPr>
            <w:r>
              <w:rPr>
                <w:bCs/>
                <w:sz w:val="24"/>
                <w:szCs w:val="24"/>
              </w:rPr>
              <w:t>Улица Центральная</w:t>
            </w:r>
          </w:p>
        </w:tc>
      </w:tr>
      <w:tr w:rsidR="0026330F" w:rsidRPr="00B1438D" w:rsidTr="00EE2C9E">
        <w:trPr>
          <w:trHeight w:val="270"/>
        </w:trPr>
        <w:tc>
          <w:tcPr>
            <w:tcW w:w="9571" w:type="dxa"/>
            <w:gridSpan w:val="3"/>
            <w:shd w:val="clear" w:color="auto" w:fill="auto"/>
          </w:tcPr>
          <w:p w:rsidR="0026330F" w:rsidRDefault="0026330F" w:rsidP="00EE2C9E">
            <w:pPr>
              <w:jc w:val="center"/>
              <w:rPr>
                <w:bCs/>
                <w:sz w:val="28"/>
                <w:szCs w:val="28"/>
              </w:rPr>
            </w:pPr>
            <w:r>
              <w:rPr>
                <w:bCs/>
                <w:sz w:val="24"/>
                <w:szCs w:val="24"/>
              </w:rPr>
              <w:t xml:space="preserve"> </w:t>
            </w:r>
            <w:r w:rsidRPr="00351B74">
              <w:rPr>
                <w:bCs/>
                <w:sz w:val="28"/>
                <w:szCs w:val="28"/>
              </w:rPr>
              <w:t>Места массового скопления граждан</w:t>
            </w:r>
          </w:p>
          <w:p w:rsidR="0026330F" w:rsidRPr="00351B74" w:rsidRDefault="0026330F" w:rsidP="00EE2C9E">
            <w:pPr>
              <w:jc w:val="center"/>
              <w:rPr>
                <w:bCs/>
                <w:sz w:val="28"/>
                <w:szCs w:val="28"/>
              </w:rPr>
            </w:pPr>
          </w:p>
        </w:tc>
      </w:tr>
      <w:tr w:rsidR="0026330F" w:rsidRPr="00B1438D" w:rsidTr="00EE2C9E">
        <w:trPr>
          <w:trHeight w:val="270"/>
        </w:trPr>
        <w:tc>
          <w:tcPr>
            <w:tcW w:w="675" w:type="dxa"/>
            <w:shd w:val="clear" w:color="auto" w:fill="auto"/>
          </w:tcPr>
          <w:p w:rsidR="0026330F" w:rsidRDefault="0026330F" w:rsidP="00EE2C9E">
            <w:pPr>
              <w:jc w:val="center"/>
              <w:rPr>
                <w:bCs/>
                <w:sz w:val="24"/>
                <w:szCs w:val="24"/>
              </w:rPr>
            </w:pPr>
            <w:r>
              <w:rPr>
                <w:bCs/>
                <w:sz w:val="24"/>
                <w:szCs w:val="24"/>
              </w:rPr>
              <w:t>18</w:t>
            </w:r>
          </w:p>
        </w:tc>
        <w:tc>
          <w:tcPr>
            <w:tcW w:w="5705" w:type="dxa"/>
            <w:shd w:val="clear" w:color="auto" w:fill="auto"/>
          </w:tcPr>
          <w:p w:rsidR="0026330F" w:rsidRDefault="0026330F" w:rsidP="00EE2C9E">
            <w:pPr>
              <w:jc w:val="center"/>
              <w:rPr>
                <w:bCs/>
                <w:sz w:val="24"/>
                <w:szCs w:val="24"/>
              </w:rPr>
            </w:pPr>
            <w:r>
              <w:rPr>
                <w:bCs/>
                <w:sz w:val="24"/>
                <w:szCs w:val="24"/>
              </w:rPr>
              <w:t xml:space="preserve">Собрания, митинги, сходы граждан село </w:t>
            </w:r>
            <w:proofErr w:type="spellStart"/>
            <w:r>
              <w:rPr>
                <w:bCs/>
                <w:sz w:val="24"/>
                <w:szCs w:val="24"/>
              </w:rPr>
              <w:t>Чернокурья</w:t>
            </w:r>
            <w:proofErr w:type="spellEnd"/>
          </w:p>
        </w:tc>
        <w:tc>
          <w:tcPr>
            <w:tcW w:w="3191" w:type="dxa"/>
            <w:shd w:val="clear" w:color="auto" w:fill="auto"/>
          </w:tcPr>
          <w:p w:rsidR="0026330F" w:rsidRDefault="0026330F" w:rsidP="00EE2C9E">
            <w:pPr>
              <w:jc w:val="center"/>
              <w:rPr>
                <w:bCs/>
                <w:sz w:val="24"/>
                <w:szCs w:val="24"/>
              </w:rPr>
            </w:pPr>
            <w:r>
              <w:rPr>
                <w:bCs/>
                <w:sz w:val="24"/>
                <w:szCs w:val="24"/>
              </w:rPr>
              <w:t>Улица Центральная 42</w:t>
            </w:r>
          </w:p>
        </w:tc>
      </w:tr>
      <w:tr w:rsidR="0026330F" w:rsidRPr="00B1438D" w:rsidTr="00EE2C9E">
        <w:trPr>
          <w:trHeight w:val="270"/>
        </w:trPr>
        <w:tc>
          <w:tcPr>
            <w:tcW w:w="675" w:type="dxa"/>
            <w:shd w:val="clear" w:color="auto" w:fill="auto"/>
          </w:tcPr>
          <w:p w:rsidR="0026330F" w:rsidRDefault="0026330F" w:rsidP="00EE2C9E">
            <w:pPr>
              <w:jc w:val="center"/>
              <w:rPr>
                <w:bCs/>
                <w:sz w:val="24"/>
                <w:szCs w:val="24"/>
              </w:rPr>
            </w:pPr>
            <w:r>
              <w:rPr>
                <w:bCs/>
                <w:sz w:val="24"/>
                <w:szCs w:val="24"/>
              </w:rPr>
              <w:t>19</w:t>
            </w:r>
          </w:p>
        </w:tc>
        <w:tc>
          <w:tcPr>
            <w:tcW w:w="5705" w:type="dxa"/>
            <w:shd w:val="clear" w:color="auto" w:fill="auto"/>
          </w:tcPr>
          <w:p w:rsidR="0026330F" w:rsidRDefault="0026330F" w:rsidP="00EE2C9E">
            <w:pPr>
              <w:jc w:val="center"/>
              <w:rPr>
                <w:bCs/>
                <w:sz w:val="24"/>
                <w:szCs w:val="24"/>
              </w:rPr>
            </w:pPr>
            <w:r>
              <w:rPr>
                <w:bCs/>
                <w:sz w:val="24"/>
                <w:szCs w:val="24"/>
              </w:rPr>
              <w:t xml:space="preserve">Собрания, митинги, сходы граждан село </w:t>
            </w:r>
            <w:proofErr w:type="spellStart"/>
            <w:r>
              <w:rPr>
                <w:bCs/>
                <w:sz w:val="24"/>
                <w:szCs w:val="24"/>
              </w:rPr>
              <w:t>Морозовка</w:t>
            </w:r>
            <w:proofErr w:type="spellEnd"/>
          </w:p>
        </w:tc>
        <w:tc>
          <w:tcPr>
            <w:tcW w:w="3191" w:type="dxa"/>
            <w:shd w:val="clear" w:color="auto" w:fill="auto"/>
          </w:tcPr>
          <w:p w:rsidR="0026330F" w:rsidRDefault="0026330F" w:rsidP="00EE2C9E">
            <w:pPr>
              <w:jc w:val="center"/>
              <w:rPr>
                <w:bCs/>
                <w:sz w:val="24"/>
                <w:szCs w:val="24"/>
              </w:rPr>
            </w:pPr>
            <w:r>
              <w:rPr>
                <w:bCs/>
                <w:sz w:val="24"/>
                <w:szCs w:val="24"/>
              </w:rPr>
              <w:t>Улица Пушкина 10</w:t>
            </w:r>
          </w:p>
        </w:tc>
      </w:tr>
      <w:tr w:rsidR="0026330F" w:rsidRPr="00B1438D" w:rsidTr="00EE2C9E">
        <w:trPr>
          <w:trHeight w:val="270"/>
        </w:trPr>
        <w:tc>
          <w:tcPr>
            <w:tcW w:w="675" w:type="dxa"/>
            <w:shd w:val="clear" w:color="auto" w:fill="auto"/>
          </w:tcPr>
          <w:p w:rsidR="0026330F" w:rsidRDefault="0026330F" w:rsidP="00EE2C9E">
            <w:pPr>
              <w:jc w:val="center"/>
              <w:rPr>
                <w:bCs/>
                <w:sz w:val="24"/>
                <w:szCs w:val="24"/>
              </w:rPr>
            </w:pPr>
            <w:r>
              <w:rPr>
                <w:bCs/>
                <w:sz w:val="24"/>
                <w:szCs w:val="24"/>
              </w:rPr>
              <w:t>20</w:t>
            </w:r>
          </w:p>
        </w:tc>
        <w:tc>
          <w:tcPr>
            <w:tcW w:w="5705" w:type="dxa"/>
            <w:shd w:val="clear" w:color="auto" w:fill="auto"/>
          </w:tcPr>
          <w:p w:rsidR="0026330F" w:rsidRDefault="0026330F" w:rsidP="00EE2C9E">
            <w:pPr>
              <w:jc w:val="center"/>
              <w:rPr>
                <w:bCs/>
                <w:sz w:val="24"/>
                <w:szCs w:val="24"/>
              </w:rPr>
            </w:pPr>
            <w:r>
              <w:rPr>
                <w:bCs/>
                <w:sz w:val="24"/>
                <w:szCs w:val="24"/>
              </w:rPr>
              <w:t xml:space="preserve">Собрания, митинги, сходы граждан поселок </w:t>
            </w:r>
            <w:proofErr w:type="spellStart"/>
            <w:r>
              <w:rPr>
                <w:bCs/>
                <w:sz w:val="24"/>
                <w:szCs w:val="24"/>
              </w:rPr>
              <w:t>Кучугур</w:t>
            </w:r>
            <w:proofErr w:type="spellEnd"/>
          </w:p>
        </w:tc>
        <w:tc>
          <w:tcPr>
            <w:tcW w:w="3191" w:type="dxa"/>
            <w:shd w:val="clear" w:color="auto" w:fill="auto"/>
          </w:tcPr>
          <w:p w:rsidR="0026330F" w:rsidRDefault="0026330F" w:rsidP="00EE2C9E">
            <w:pPr>
              <w:jc w:val="center"/>
              <w:rPr>
                <w:bCs/>
                <w:sz w:val="24"/>
                <w:szCs w:val="24"/>
              </w:rPr>
            </w:pPr>
            <w:r>
              <w:rPr>
                <w:bCs/>
                <w:sz w:val="24"/>
                <w:szCs w:val="24"/>
              </w:rPr>
              <w:t>Улица Центральная 2</w:t>
            </w:r>
          </w:p>
        </w:tc>
      </w:tr>
      <w:tr w:rsidR="0026330F" w:rsidRPr="00B1438D" w:rsidTr="00EE2C9E">
        <w:trPr>
          <w:trHeight w:val="270"/>
        </w:trPr>
        <w:tc>
          <w:tcPr>
            <w:tcW w:w="675" w:type="dxa"/>
            <w:shd w:val="clear" w:color="auto" w:fill="auto"/>
          </w:tcPr>
          <w:p w:rsidR="0026330F" w:rsidRDefault="0026330F" w:rsidP="00EE2C9E">
            <w:pPr>
              <w:jc w:val="center"/>
              <w:rPr>
                <w:bCs/>
                <w:sz w:val="24"/>
                <w:szCs w:val="24"/>
              </w:rPr>
            </w:pPr>
            <w:r>
              <w:rPr>
                <w:bCs/>
                <w:sz w:val="24"/>
                <w:szCs w:val="24"/>
              </w:rPr>
              <w:t>21</w:t>
            </w:r>
          </w:p>
        </w:tc>
        <w:tc>
          <w:tcPr>
            <w:tcW w:w="5705" w:type="dxa"/>
            <w:shd w:val="clear" w:color="auto" w:fill="auto"/>
          </w:tcPr>
          <w:p w:rsidR="0026330F" w:rsidRDefault="0026330F" w:rsidP="00EE2C9E">
            <w:pPr>
              <w:jc w:val="center"/>
              <w:rPr>
                <w:bCs/>
                <w:sz w:val="24"/>
                <w:szCs w:val="24"/>
              </w:rPr>
            </w:pPr>
            <w:r>
              <w:rPr>
                <w:bCs/>
                <w:sz w:val="24"/>
                <w:szCs w:val="24"/>
              </w:rPr>
              <w:t xml:space="preserve">Собрания, митинги, сходы граждан аул </w:t>
            </w:r>
            <w:proofErr w:type="spellStart"/>
            <w:r>
              <w:rPr>
                <w:bCs/>
                <w:sz w:val="24"/>
                <w:szCs w:val="24"/>
              </w:rPr>
              <w:t>Нижнебаяновский</w:t>
            </w:r>
            <w:proofErr w:type="spellEnd"/>
          </w:p>
        </w:tc>
        <w:tc>
          <w:tcPr>
            <w:tcW w:w="3191" w:type="dxa"/>
            <w:shd w:val="clear" w:color="auto" w:fill="auto"/>
          </w:tcPr>
          <w:p w:rsidR="0026330F" w:rsidRDefault="0026330F" w:rsidP="00EE2C9E">
            <w:pPr>
              <w:jc w:val="center"/>
              <w:rPr>
                <w:bCs/>
                <w:sz w:val="24"/>
                <w:szCs w:val="24"/>
              </w:rPr>
            </w:pPr>
            <w:r w:rsidRPr="00B1438D">
              <w:rPr>
                <w:bCs/>
                <w:sz w:val="24"/>
                <w:szCs w:val="24"/>
              </w:rPr>
              <w:t>Улица Центральная ,24</w:t>
            </w:r>
          </w:p>
        </w:tc>
      </w:tr>
    </w:tbl>
    <w:p w:rsidR="0026330F" w:rsidRPr="00394E23" w:rsidRDefault="0026330F" w:rsidP="0026330F">
      <w:pPr>
        <w:jc w:val="center"/>
        <w:rPr>
          <w:bCs/>
          <w:sz w:val="28"/>
          <w:szCs w:val="28"/>
        </w:rPr>
      </w:pPr>
    </w:p>
    <w:p w:rsidR="0026330F" w:rsidRDefault="0026330F" w:rsidP="0026330F">
      <w:pPr>
        <w:rPr>
          <w:bCs/>
          <w:sz w:val="28"/>
        </w:rPr>
      </w:pPr>
    </w:p>
    <w:p w:rsidR="0026330F" w:rsidRPr="00C51F8F" w:rsidRDefault="0026330F" w:rsidP="0026330F">
      <w:pPr>
        <w:jc w:val="both"/>
        <w:rPr>
          <w:sz w:val="28"/>
          <w:szCs w:val="28"/>
        </w:rPr>
      </w:pPr>
    </w:p>
    <w:p w:rsidR="00AB6403" w:rsidRDefault="00AB6403">
      <w:bookmarkStart w:id="0" w:name="_GoBack"/>
      <w:bookmarkEnd w:id="0"/>
    </w:p>
    <w:sectPr w:rsidR="00AB6403">
      <w:footerReference w:type="default" r:id="rI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3A0" w:rsidRDefault="0026330F">
    <w:pPr>
      <w:pStyle w:val="a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A40ED2"/>
    <w:multiLevelType w:val="hybridMultilevel"/>
    <w:tmpl w:val="513A9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30F"/>
    <w:rsid w:val="0026330F"/>
    <w:rsid w:val="00AB6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30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6330F"/>
    <w:pPr>
      <w:tabs>
        <w:tab w:val="center" w:pos="4677"/>
        <w:tab w:val="right" w:pos="9355"/>
      </w:tabs>
    </w:pPr>
  </w:style>
  <w:style w:type="character" w:customStyle="1" w:styleId="a4">
    <w:name w:val="Нижний колонтитул Знак"/>
    <w:basedOn w:val="a0"/>
    <w:link w:val="a3"/>
    <w:rsid w:val="0026330F"/>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30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6330F"/>
    <w:pPr>
      <w:tabs>
        <w:tab w:val="center" w:pos="4677"/>
        <w:tab w:val="right" w:pos="9355"/>
      </w:tabs>
    </w:pPr>
  </w:style>
  <w:style w:type="character" w:customStyle="1" w:styleId="a4">
    <w:name w:val="Нижний колонтитул Знак"/>
    <w:basedOn w:val="a0"/>
    <w:link w:val="a3"/>
    <w:rsid w:val="0026330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742</Words>
  <Characters>4235</Characters>
  <Application>Microsoft Office Word</Application>
  <DocSecurity>0</DocSecurity>
  <Lines>35</Lines>
  <Paragraphs>9</Paragraphs>
  <ScaleCrop>false</ScaleCrop>
  <Company>ООН</Company>
  <LinksUpToDate>false</LinksUpToDate>
  <CharactersWithSpaces>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1</cp:revision>
  <dcterms:created xsi:type="dcterms:W3CDTF">2013-04-02T07:30:00Z</dcterms:created>
  <dcterms:modified xsi:type="dcterms:W3CDTF">2013-04-02T07:31:00Z</dcterms:modified>
</cp:coreProperties>
</file>