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D00" w:rsidRDefault="00E71D00" w:rsidP="00E71D00">
      <w:pPr>
        <w:jc w:val="center"/>
        <w:rPr>
          <w:b/>
          <w:bCs/>
          <w:sz w:val="28"/>
        </w:rPr>
      </w:pPr>
      <w:r>
        <w:rPr>
          <w:b/>
          <w:bCs/>
          <w:sz w:val="28"/>
        </w:rPr>
        <w:t xml:space="preserve">АДМИНИСТРАЦИЯ  </w:t>
      </w:r>
    </w:p>
    <w:p w:rsidR="00E71D00" w:rsidRDefault="00E71D00" w:rsidP="00E71D00">
      <w:pPr>
        <w:jc w:val="center"/>
        <w:rPr>
          <w:b/>
          <w:bCs/>
          <w:sz w:val="28"/>
        </w:rPr>
      </w:pPr>
      <w:r>
        <w:rPr>
          <w:b/>
          <w:bCs/>
          <w:sz w:val="28"/>
        </w:rPr>
        <w:t>ЧЕРНОКУРЬИНСКОГО СЕЛЬСОВЕТА</w:t>
      </w:r>
    </w:p>
    <w:p w:rsidR="00E71D00" w:rsidRDefault="00E71D00" w:rsidP="00E71D00">
      <w:pPr>
        <w:jc w:val="center"/>
        <w:rPr>
          <w:b/>
          <w:bCs/>
          <w:sz w:val="28"/>
        </w:rPr>
      </w:pPr>
      <w:r>
        <w:rPr>
          <w:b/>
          <w:bCs/>
          <w:sz w:val="28"/>
        </w:rPr>
        <w:t>КАРАСУКСКОГО РАЙОНА</w:t>
      </w:r>
    </w:p>
    <w:p w:rsidR="00E71D00" w:rsidRDefault="00E71D00" w:rsidP="00E71D00">
      <w:pPr>
        <w:jc w:val="center"/>
        <w:rPr>
          <w:b/>
          <w:bCs/>
          <w:sz w:val="28"/>
        </w:rPr>
      </w:pPr>
      <w:r>
        <w:rPr>
          <w:b/>
          <w:bCs/>
          <w:sz w:val="28"/>
        </w:rPr>
        <w:t>НОВОСИБИРСКОЙ  ОБЛАСТИ</w:t>
      </w:r>
    </w:p>
    <w:p w:rsidR="00E71D00" w:rsidRDefault="00F102C7" w:rsidP="00E71D00">
      <w:pPr>
        <w:rPr>
          <w:b/>
          <w:bCs/>
          <w:sz w:val="28"/>
        </w:rPr>
      </w:pPr>
      <w:r w:rsidRPr="00F102C7">
        <w:pict>
          <v:line id="_x0000_s1026" style="position:absolute;flip:y;z-index:251658240" from="0,11.4pt" to="495pt,13.3pt" strokeweight="4.5pt">
            <v:stroke linestyle="thickThin"/>
          </v:line>
        </w:pict>
      </w:r>
    </w:p>
    <w:p w:rsidR="00E71D00" w:rsidRDefault="00D70E49" w:rsidP="00E71D00">
      <w:pPr>
        <w:rPr>
          <w:sz w:val="28"/>
        </w:rPr>
      </w:pPr>
      <w:r>
        <w:rPr>
          <w:sz w:val="28"/>
        </w:rPr>
        <w:t xml:space="preserve">                  </w:t>
      </w:r>
      <w:r w:rsidR="00E71D00">
        <w:rPr>
          <w:sz w:val="28"/>
        </w:rPr>
        <w:tab/>
      </w:r>
      <w:r w:rsidR="00E71D00">
        <w:rPr>
          <w:sz w:val="28"/>
        </w:rPr>
        <w:tab/>
      </w:r>
      <w:r w:rsidR="00E71D00">
        <w:rPr>
          <w:sz w:val="28"/>
        </w:rPr>
        <w:tab/>
      </w:r>
      <w:r w:rsidR="00E71D00">
        <w:rPr>
          <w:sz w:val="28"/>
        </w:rPr>
        <w:tab/>
      </w:r>
      <w:r w:rsidR="00E71D00">
        <w:rPr>
          <w:sz w:val="28"/>
        </w:rPr>
        <w:tab/>
      </w:r>
      <w:r w:rsidR="00E71D00">
        <w:rPr>
          <w:sz w:val="28"/>
        </w:rPr>
        <w:tab/>
        <w:t xml:space="preserve">                 </w:t>
      </w:r>
    </w:p>
    <w:p w:rsidR="00E71D00" w:rsidRDefault="00E71D00" w:rsidP="00D70E49">
      <w:pPr>
        <w:jc w:val="center"/>
        <w:rPr>
          <w:b/>
          <w:bCs/>
          <w:sz w:val="28"/>
        </w:rPr>
      </w:pPr>
      <w:r>
        <w:rPr>
          <w:b/>
          <w:bCs/>
          <w:sz w:val="28"/>
        </w:rPr>
        <w:t>П О С Т А Н О В Л Е Н И Е</w:t>
      </w:r>
    </w:p>
    <w:p w:rsidR="005D5B30" w:rsidRDefault="005D5B30" w:rsidP="00D70E49">
      <w:pPr>
        <w:jc w:val="center"/>
        <w:rPr>
          <w:b/>
          <w:bCs/>
          <w:sz w:val="28"/>
        </w:rPr>
      </w:pPr>
    </w:p>
    <w:p w:rsidR="005D5B30" w:rsidRDefault="005D5B30" w:rsidP="00D70E49">
      <w:pPr>
        <w:jc w:val="center"/>
        <w:rPr>
          <w:b/>
          <w:bCs/>
          <w:sz w:val="28"/>
        </w:rPr>
      </w:pPr>
    </w:p>
    <w:p w:rsidR="00E71D00" w:rsidRDefault="00D70E49" w:rsidP="00E71D00">
      <w:pPr>
        <w:jc w:val="center"/>
        <w:rPr>
          <w:bCs/>
          <w:sz w:val="28"/>
        </w:rPr>
      </w:pPr>
      <w:r w:rsidRPr="005B1AFA">
        <w:rPr>
          <w:bCs/>
          <w:sz w:val="28"/>
        </w:rPr>
        <w:t>3.09</w:t>
      </w:r>
      <w:r w:rsidR="00E71D00">
        <w:rPr>
          <w:bCs/>
          <w:sz w:val="28"/>
        </w:rPr>
        <w:t xml:space="preserve">.2012г.                                                         № </w:t>
      </w:r>
      <w:r w:rsidRPr="005B1AFA">
        <w:rPr>
          <w:bCs/>
          <w:sz w:val="28"/>
        </w:rPr>
        <w:t>121-</w:t>
      </w:r>
      <w:r>
        <w:rPr>
          <w:bCs/>
          <w:sz w:val="28"/>
        </w:rPr>
        <w:t xml:space="preserve">п </w:t>
      </w:r>
    </w:p>
    <w:p w:rsidR="00C909F2" w:rsidRDefault="00C909F2" w:rsidP="00E71D00">
      <w:pPr>
        <w:jc w:val="center"/>
        <w:rPr>
          <w:bCs/>
          <w:sz w:val="28"/>
        </w:rPr>
      </w:pPr>
    </w:p>
    <w:p w:rsidR="005D5B30" w:rsidRDefault="00C909F2" w:rsidP="00E71D00">
      <w:pPr>
        <w:rPr>
          <w:bCs/>
          <w:sz w:val="28"/>
        </w:rPr>
      </w:pPr>
      <w:r>
        <w:rPr>
          <w:bCs/>
          <w:sz w:val="28"/>
        </w:rPr>
        <w:t>«Об утверждении положения</w:t>
      </w:r>
    </w:p>
    <w:p w:rsidR="00C909F2" w:rsidRDefault="00C909F2" w:rsidP="00E71D00">
      <w:pPr>
        <w:rPr>
          <w:bCs/>
          <w:sz w:val="28"/>
        </w:rPr>
      </w:pPr>
      <w:r>
        <w:rPr>
          <w:bCs/>
          <w:sz w:val="28"/>
        </w:rPr>
        <w:t>о комиссии по подготовке проекта правил</w:t>
      </w:r>
    </w:p>
    <w:p w:rsidR="00C909F2" w:rsidRDefault="00C909F2" w:rsidP="00E71D00">
      <w:pPr>
        <w:rPr>
          <w:bCs/>
          <w:sz w:val="28"/>
        </w:rPr>
      </w:pPr>
      <w:r>
        <w:rPr>
          <w:bCs/>
          <w:sz w:val="28"/>
        </w:rPr>
        <w:t xml:space="preserve">землепользования и застройки </w:t>
      </w:r>
    </w:p>
    <w:p w:rsidR="00C909F2" w:rsidRDefault="00C909F2" w:rsidP="00E71D00">
      <w:pPr>
        <w:rPr>
          <w:bCs/>
          <w:sz w:val="28"/>
        </w:rPr>
      </w:pPr>
      <w:r>
        <w:rPr>
          <w:bCs/>
          <w:sz w:val="28"/>
        </w:rPr>
        <w:t>Чернокурьинского сельсовета</w:t>
      </w:r>
    </w:p>
    <w:p w:rsidR="00C909F2" w:rsidRDefault="00C909F2" w:rsidP="00E71D00">
      <w:pPr>
        <w:rPr>
          <w:bCs/>
          <w:sz w:val="28"/>
        </w:rPr>
      </w:pPr>
      <w:r>
        <w:rPr>
          <w:bCs/>
          <w:sz w:val="28"/>
        </w:rPr>
        <w:t>Карасукского района Новосибирской области</w:t>
      </w:r>
    </w:p>
    <w:p w:rsidR="00C909F2" w:rsidRDefault="00C909F2" w:rsidP="00E71D00">
      <w:pPr>
        <w:rPr>
          <w:bCs/>
          <w:sz w:val="28"/>
        </w:rPr>
      </w:pPr>
      <w:r>
        <w:rPr>
          <w:bCs/>
          <w:sz w:val="28"/>
        </w:rPr>
        <w:t>Относительно части территорий</w:t>
      </w:r>
    </w:p>
    <w:p w:rsidR="00C909F2" w:rsidRDefault="00C909F2" w:rsidP="00E71D00">
      <w:pPr>
        <w:rPr>
          <w:bCs/>
          <w:sz w:val="28"/>
        </w:rPr>
      </w:pPr>
      <w:r>
        <w:rPr>
          <w:bCs/>
          <w:sz w:val="28"/>
        </w:rPr>
        <w:t>поселений сел Морозовка, Чернокурья</w:t>
      </w:r>
    </w:p>
    <w:p w:rsidR="00C909F2" w:rsidRDefault="00C909F2" w:rsidP="00E71D00">
      <w:pPr>
        <w:rPr>
          <w:bCs/>
          <w:sz w:val="28"/>
        </w:rPr>
      </w:pPr>
    </w:p>
    <w:p w:rsidR="00C909F2" w:rsidRPr="00C909F2" w:rsidRDefault="00C909F2" w:rsidP="00E71D00">
      <w:pPr>
        <w:rPr>
          <w:bCs/>
          <w:sz w:val="28"/>
        </w:rPr>
      </w:pPr>
    </w:p>
    <w:p w:rsidR="00E71D00" w:rsidRDefault="005D2CCA" w:rsidP="00E71D00">
      <w:pPr>
        <w:jc w:val="both"/>
        <w:rPr>
          <w:bCs/>
          <w:sz w:val="28"/>
        </w:rPr>
      </w:pPr>
      <w:r>
        <w:rPr>
          <w:bCs/>
          <w:sz w:val="28"/>
        </w:rPr>
        <w:t>В целях подготовки</w:t>
      </w:r>
      <w:r w:rsidR="00E71D00">
        <w:rPr>
          <w:bCs/>
          <w:sz w:val="28"/>
        </w:rPr>
        <w:t xml:space="preserve"> проекта Правил землепользования и застройки Чернокурьинского сельсовета Карасукского района Новос</w:t>
      </w:r>
      <w:r w:rsidR="005B1AFA">
        <w:rPr>
          <w:bCs/>
          <w:sz w:val="28"/>
        </w:rPr>
        <w:t>ибирской области относительно ча</w:t>
      </w:r>
      <w:r w:rsidR="00E71D00">
        <w:rPr>
          <w:bCs/>
          <w:sz w:val="28"/>
        </w:rPr>
        <w:t xml:space="preserve">сти территории поселения – с. Чернокурья, </w:t>
      </w:r>
      <w:r w:rsidR="00D70E49">
        <w:rPr>
          <w:bCs/>
          <w:sz w:val="28"/>
        </w:rPr>
        <w:t>с. Морозовка</w:t>
      </w:r>
      <w:r w:rsidR="00E71D00">
        <w:rPr>
          <w:bCs/>
          <w:sz w:val="28"/>
        </w:rPr>
        <w:t>.</w:t>
      </w:r>
    </w:p>
    <w:p w:rsidR="00E71D00" w:rsidRDefault="00E71D00" w:rsidP="00E71D00">
      <w:pPr>
        <w:jc w:val="both"/>
        <w:rPr>
          <w:bCs/>
          <w:sz w:val="28"/>
        </w:rPr>
      </w:pPr>
      <w:r>
        <w:rPr>
          <w:bCs/>
          <w:sz w:val="28"/>
        </w:rPr>
        <w:t xml:space="preserve">       В целях обеспечения правовых основ землепользования и застройки части территории Чернокурьинского сельсовета в соответствии с Градостроительным кодексом РФ , Земельным кодексом РФ.</w:t>
      </w:r>
    </w:p>
    <w:p w:rsidR="005D5B30" w:rsidRDefault="005D5B30" w:rsidP="00E71D00">
      <w:pPr>
        <w:rPr>
          <w:bCs/>
          <w:sz w:val="28"/>
        </w:rPr>
      </w:pPr>
    </w:p>
    <w:p w:rsidR="00E71D00" w:rsidRDefault="00E71D00" w:rsidP="00042FBC">
      <w:pPr>
        <w:rPr>
          <w:bCs/>
          <w:sz w:val="28"/>
        </w:rPr>
      </w:pPr>
      <w:r>
        <w:rPr>
          <w:bCs/>
          <w:sz w:val="28"/>
        </w:rPr>
        <w:t xml:space="preserve"> ПОСТАНОВЛЯЮ:</w:t>
      </w:r>
    </w:p>
    <w:p w:rsidR="005D2CCA" w:rsidRPr="00042FBC" w:rsidRDefault="005D2CCA" w:rsidP="00042FBC">
      <w:pPr>
        <w:jc w:val="both"/>
        <w:rPr>
          <w:bCs/>
          <w:sz w:val="28"/>
        </w:rPr>
      </w:pPr>
      <w:r>
        <w:rPr>
          <w:sz w:val="28"/>
          <w:szCs w:val="28"/>
        </w:rPr>
        <w:t xml:space="preserve">1. Утвердить Положение о комиссии по подготовке проекта правил землепользования и застройки </w:t>
      </w:r>
      <w:r>
        <w:rPr>
          <w:bCs/>
          <w:sz w:val="28"/>
        </w:rPr>
        <w:t>Чернокурьинского сельсовета Карасукского района Новос</w:t>
      </w:r>
      <w:r w:rsidR="005B1AFA">
        <w:rPr>
          <w:bCs/>
          <w:sz w:val="28"/>
        </w:rPr>
        <w:t>ибирской области относительно ча</w:t>
      </w:r>
      <w:r>
        <w:rPr>
          <w:bCs/>
          <w:sz w:val="28"/>
        </w:rPr>
        <w:t>сти территории поселения – с. Чернокурья, с. Морозовка.</w:t>
      </w:r>
      <w:r>
        <w:rPr>
          <w:sz w:val="28"/>
          <w:szCs w:val="28"/>
        </w:rPr>
        <w:t xml:space="preserve"> (приложение 1).</w:t>
      </w:r>
    </w:p>
    <w:p w:rsidR="005D2CCA" w:rsidRPr="00042FBC" w:rsidRDefault="005D2CCA" w:rsidP="00042FBC">
      <w:pPr>
        <w:jc w:val="both"/>
        <w:rPr>
          <w:bCs/>
          <w:sz w:val="28"/>
        </w:rPr>
      </w:pPr>
      <w:r>
        <w:rPr>
          <w:sz w:val="28"/>
          <w:szCs w:val="28"/>
        </w:rPr>
        <w:t xml:space="preserve">2. Создать комиссию по подготовке проекта правил землепользования и застройки </w:t>
      </w:r>
      <w:r>
        <w:rPr>
          <w:bCs/>
          <w:sz w:val="28"/>
        </w:rPr>
        <w:t>Чернокурьинского сельсовета Карасукского района Новос</w:t>
      </w:r>
      <w:r w:rsidR="005B1AFA">
        <w:rPr>
          <w:bCs/>
          <w:sz w:val="28"/>
        </w:rPr>
        <w:t>ибирской области относительно ча</w:t>
      </w:r>
      <w:r>
        <w:rPr>
          <w:bCs/>
          <w:sz w:val="28"/>
        </w:rPr>
        <w:t xml:space="preserve">сти территории поселения – с. Чернокурья, с. Морозовка </w:t>
      </w:r>
      <w:r>
        <w:rPr>
          <w:sz w:val="28"/>
          <w:szCs w:val="28"/>
        </w:rPr>
        <w:t>и утвердить ее состав (приложение 2).</w:t>
      </w:r>
    </w:p>
    <w:p w:rsidR="005D2CCA" w:rsidRDefault="005D2CCA" w:rsidP="005D2CCA">
      <w:pPr>
        <w:jc w:val="both"/>
        <w:rPr>
          <w:bCs/>
          <w:sz w:val="28"/>
        </w:rPr>
      </w:pPr>
      <w:r w:rsidRPr="005D2CCA">
        <w:rPr>
          <w:sz w:val="28"/>
          <w:szCs w:val="28"/>
        </w:rPr>
        <w:t xml:space="preserve">3. Комиссии по подготовке проекта правил землепользования и застройки </w:t>
      </w:r>
      <w:r>
        <w:rPr>
          <w:bCs/>
          <w:sz w:val="28"/>
        </w:rPr>
        <w:t xml:space="preserve">Чернокурьинского сельсовета Карасукского района Новосибирской области относительно </w:t>
      </w:r>
      <w:r w:rsidR="005B1AFA">
        <w:rPr>
          <w:bCs/>
          <w:sz w:val="28"/>
        </w:rPr>
        <w:t>части</w:t>
      </w:r>
      <w:r>
        <w:rPr>
          <w:bCs/>
          <w:sz w:val="28"/>
        </w:rPr>
        <w:t xml:space="preserve"> территории поселения – с. Чернокурья, с. Морозовка.</w:t>
      </w:r>
    </w:p>
    <w:p w:rsidR="005D2CCA" w:rsidRPr="00042FBC" w:rsidRDefault="005D2CCA" w:rsidP="00042FBC">
      <w:pPr>
        <w:jc w:val="both"/>
        <w:rPr>
          <w:bCs/>
          <w:sz w:val="28"/>
        </w:rPr>
      </w:pPr>
      <w:r w:rsidRPr="005D2CCA">
        <w:rPr>
          <w:sz w:val="28"/>
          <w:szCs w:val="28"/>
        </w:rPr>
        <w:t xml:space="preserve">установить этапы градостроительного зонирования, определить порядок и сроки проведения работ по подготовке проекта правил землепользования и застройки </w:t>
      </w:r>
      <w:r>
        <w:rPr>
          <w:bCs/>
          <w:sz w:val="28"/>
        </w:rPr>
        <w:t xml:space="preserve">Чернокурьинского сельсовета Карасукского района Новосибирской области относительно </w:t>
      </w:r>
      <w:r w:rsidR="005B1AFA">
        <w:rPr>
          <w:bCs/>
          <w:sz w:val="28"/>
        </w:rPr>
        <w:t>части</w:t>
      </w:r>
      <w:r>
        <w:rPr>
          <w:bCs/>
          <w:sz w:val="28"/>
        </w:rPr>
        <w:t xml:space="preserve"> территории поселения – с. Чернокурья, с. Морозовка </w:t>
      </w:r>
      <w:r w:rsidRPr="005D2CCA">
        <w:rPr>
          <w:sz w:val="28"/>
          <w:szCs w:val="28"/>
        </w:rPr>
        <w:t>и иные положения, касающиеся организации указанных работ.</w:t>
      </w:r>
    </w:p>
    <w:p w:rsidR="00042FBC" w:rsidRDefault="005D2CCA" w:rsidP="00042FBC">
      <w:pPr>
        <w:jc w:val="both"/>
        <w:rPr>
          <w:bCs/>
          <w:sz w:val="28"/>
        </w:rPr>
      </w:pPr>
      <w:r>
        <w:rPr>
          <w:sz w:val="28"/>
          <w:szCs w:val="28"/>
        </w:rPr>
        <w:lastRenderedPageBreak/>
        <w:t xml:space="preserve">4. Опубликовать </w:t>
      </w:r>
      <w:r w:rsidR="00042FBC">
        <w:rPr>
          <w:sz w:val="28"/>
          <w:szCs w:val="28"/>
        </w:rPr>
        <w:t xml:space="preserve">положение о комиссии по подготовке правил землепользования и застройки </w:t>
      </w:r>
      <w:r w:rsidR="00042FBC">
        <w:rPr>
          <w:bCs/>
          <w:sz w:val="28"/>
        </w:rPr>
        <w:t xml:space="preserve">Чернокурьинского сельсовета Карасукского района Новосибирской области относительно </w:t>
      </w:r>
      <w:r w:rsidR="005B1AFA">
        <w:rPr>
          <w:bCs/>
          <w:sz w:val="28"/>
        </w:rPr>
        <w:t>части</w:t>
      </w:r>
      <w:r w:rsidR="00042FBC">
        <w:rPr>
          <w:bCs/>
          <w:sz w:val="28"/>
        </w:rPr>
        <w:t xml:space="preserve"> территории поселения – с. Чернокурья, с. Морозовка в сети интернет и периодическом печатном издании Чернокурьинского сельсовета «Вестник»</w:t>
      </w:r>
    </w:p>
    <w:p w:rsidR="005D5B30" w:rsidRPr="00042FBC" w:rsidRDefault="005D2CCA" w:rsidP="00042FBC">
      <w:pPr>
        <w:rPr>
          <w:sz w:val="28"/>
          <w:szCs w:val="28"/>
        </w:rPr>
      </w:pPr>
      <w:r>
        <w:rPr>
          <w:sz w:val="28"/>
          <w:szCs w:val="28"/>
        </w:rPr>
        <w:t xml:space="preserve"> </w:t>
      </w:r>
      <w:r w:rsidR="00042FBC">
        <w:rPr>
          <w:sz w:val="28"/>
          <w:szCs w:val="28"/>
        </w:rPr>
        <w:t xml:space="preserve"> 5 . Контроль за исполнением настоящего постановления оставляю за собой.</w:t>
      </w:r>
    </w:p>
    <w:p w:rsidR="00E71D00" w:rsidRDefault="00E71D00" w:rsidP="00E71D00">
      <w:pPr>
        <w:rPr>
          <w:bCs/>
          <w:sz w:val="28"/>
        </w:rPr>
      </w:pPr>
    </w:p>
    <w:p w:rsidR="005D5B30" w:rsidRPr="00042FBC" w:rsidRDefault="00AB2D5F" w:rsidP="00042FBC">
      <w:pPr>
        <w:rPr>
          <w:bCs/>
          <w:sz w:val="28"/>
        </w:rPr>
      </w:pPr>
      <w:r>
        <w:rPr>
          <w:bCs/>
          <w:sz w:val="28"/>
        </w:rPr>
        <w:t xml:space="preserve">Глава Чернокурьинского сельсовета  /__________________/ Суховеев </w:t>
      </w:r>
    </w:p>
    <w:p w:rsidR="005D5B30" w:rsidRDefault="005D5B30"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C909F2" w:rsidRDefault="00C909F2" w:rsidP="00AB2D5F">
      <w:pPr>
        <w:jc w:val="right"/>
        <w:rPr>
          <w:sz w:val="28"/>
          <w:szCs w:val="28"/>
        </w:rPr>
      </w:pPr>
    </w:p>
    <w:p w:rsidR="00AB2D5F" w:rsidRPr="00AB2D5F" w:rsidRDefault="00AB2D5F" w:rsidP="00AB2D5F">
      <w:pPr>
        <w:jc w:val="right"/>
        <w:rPr>
          <w:sz w:val="28"/>
          <w:szCs w:val="28"/>
        </w:rPr>
      </w:pPr>
      <w:r w:rsidRPr="00AB2D5F">
        <w:rPr>
          <w:sz w:val="28"/>
          <w:szCs w:val="28"/>
        </w:rPr>
        <w:lastRenderedPageBreak/>
        <w:t xml:space="preserve">Приложение №1 </w:t>
      </w:r>
    </w:p>
    <w:p w:rsidR="00AB2D5F" w:rsidRPr="00AB2D5F" w:rsidRDefault="00AB2D5F" w:rsidP="00AB2D5F">
      <w:pPr>
        <w:jc w:val="right"/>
        <w:rPr>
          <w:sz w:val="28"/>
          <w:szCs w:val="28"/>
        </w:rPr>
      </w:pPr>
      <w:r w:rsidRPr="00AB2D5F">
        <w:rPr>
          <w:sz w:val="28"/>
          <w:szCs w:val="28"/>
        </w:rPr>
        <w:t xml:space="preserve">К постановлению администрации </w:t>
      </w:r>
    </w:p>
    <w:p w:rsidR="00AB2D5F" w:rsidRPr="00AB2D5F" w:rsidRDefault="00AB2D5F" w:rsidP="00AB2D5F">
      <w:pPr>
        <w:jc w:val="right"/>
        <w:rPr>
          <w:sz w:val="28"/>
          <w:szCs w:val="28"/>
        </w:rPr>
      </w:pPr>
      <w:r w:rsidRPr="00AB2D5F">
        <w:rPr>
          <w:sz w:val="28"/>
          <w:szCs w:val="28"/>
        </w:rPr>
        <w:t>Чернокурьинского сельсовета</w:t>
      </w:r>
    </w:p>
    <w:p w:rsidR="00AB2D5F" w:rsidRDefault="00D70E49" w:rsidP="00AB2D5F">
      <w:pPr>
        <w:jc w:val="right"/>
        <w:rPr>
          <w:sz w:val="28"/>
          <w:szCs w:val="28"/>
        </w:rPr>
      </w:pPr>
      <w:r>
        <w:rPr>
          <w:sz w:val="28"/>
          <w:szCs w:val="28"/>
        </w:rPr>
        <w:t>№121от 03.09.2012</w:t>
      </w:r>
    </w:p>
    <w:p w:rsidR="005D5B30" w:rsidRDefault="00DF3450" w:rsidP="00DF3450">
      <w:pPr>
        <w:jc w:val="center"/>
        <w:rPr>
          <w:b/>
          <w:sz w:val="28"/>
          <w:szCs w:val="28"/>
        </w:rPr>
      </w:pPr>
      <w:r>
        <w:rPr>
          <w:b/>
          <w:sz w:val="28"/>
          <w:szCs w:val="28"/>
        </w:rPr>
        <w:t>ПОЛОЖЕНИЕ О КОМИССИИ</w:t>
      </w:r>
    </w:p>
    <w:p w:rsidR="00DF3450" w:rsidRDefault="00DF3450" w:rsidP="00DF3450">
      <w:pPr>
        <w:jc w:val="center"/>
        <w:rPr>
          <w:b/>
          <w:sz w:val="28"/>
          <w:szCs w:val="28"/>
        </w:rPr>
      </w:pPr>
      <w:r>
        <w:rPr>
          <w:b/>
          <w:sz w:val="28"/>
          <w:szCs w:val="28"/>
        </w:rPr>
        <w:t>ПО ПОДГОТОВКЕ ПРОЕКТА ПРАВИЛ ЗЕМЛЕПОЛЬЗОВАНИЯ И ЗАСТРОЙКИ ЧЕРНОКУРЬИНСКОГО СЕЛЬСОВЕТА КАРАСУКСКОГО РАЙОНА НОВОСИБИРСКОЙ</w:t>
      </w:r>
      <w:r w:rsidR="005B1AFA">
        <w:rPr>
          <w:b/>
          <w:sz w:val="28"/>
          <w:szCs w:val="28"/>
        </w:rPr>
        <w:t xml:space="preserve"> ОБЛАСТИ ПРИМЕНИТЕЛЬНО К ЧАСТИ</w:t>
      </w:r>
      <w:r>
        <w:rPr>
          <w:b/>
          <w:sz w:val="28"/>
          <w:szCs w:val="28"/>
        </w:rPr>
        <w:t xml:space="preserve"> ТЕРИТОРИИ СЕЛ ЧЕРНОКУРЬ</w:t>
      </w:r>
      <w:r w:rsidR="005D2CCA">
        <w:rPr>
          <w:b/>
          <w:sz w:val="28"/>
          <w:szCs w:val="28"/>
        </w:rPr>
        <w:t>Я И МОРОЗОВКА.</w:t>
      </w:r>
    </w:p>
    <w:p w:rsidR="005D2CCA" w:rsidRPr="005D5B30" w:rsidRDefault="005D2CCA" w:rsidP="00DF3450">
      <w:pPr>
        <w:jc w:val="center"/>
        <w:rPr>
          <w:sz w:val="28"/>
          <w:szCs w:val="28"/>
        </w:rPr>
      </w:pPr>
    </w:p>
    <w:p w:rsidR="005D5B30" w:rsidRDefault="005D2CCA" w:rsidP="005D2CCA">
      <w:pPr>
        <w:jc w:val="center"/>
        <w:rPr>
          <w:sz w:val="28"/>
          <w:szCs w:val="28"/>
        </w:rPr>
      </w:pPr>
      <w:r>
        <w:rPr>
          <w:sz w:val="28"/>
          <w:szCs w:val="28"/>
        </w:rPr>
        <w:t>1 Общие положения</w:t>
      </w:r>
    </w:p>
    <w:p w:rsidR="005D2CCA" w:rsidRPr="005D5B30" w:rsidRDefault="005D2CCA" w:rsidP="005D2CCA">
      <w:pPr>
        <w:jc w:val="center"/>
        <w:rPr>
          <w:sz w:val="28"/>
          <w:szCs w:val="28"/>
        </w:rPr>
      </w:pPr>
    </w:p>
    <w:p w:rsidR="005D5B30" w:rsidRPr="005D5B30" w:rsidRDefault="005D2CCA" w:rsidP="001F4D21">
      <w:pPr>
        <w:jc w:val="both"/>
        <w:rPr>
          <w:sz w:val="28"/>
          <w:szCs w:val="28"/>
        </w:rPr>
      </w:pPr>
      <w:r>
        <w:rPr>
          <w:sz w:val="28"/>
          <w:szCs w:val="28"/>
        </w:rPr>
        <w:t>1</w:t>
      </w:r>
      <w:r w:rsidR="001F4D21">
        <w:rPr>
          <w:sz w:val="28"/>
          <w:szCs w:val="28"/>
        </w:rPr>
        <w:t xml:space="preserve">.1. Настоящий </w:t>
      </w:r>
      <w:r>
        <w:rPr>
          <w:sz w:val="28"/>
          <w:szCs w:val="28"/>
        </w:rPr>
        <w:t>порядок</w:t>
      </w:r>
      <w:r w:rsidR="001F4D21">
        <w:rPr>
          <w:sz w:val="28"/>
          <w:szCs w:val="28"/>
        </w:rPr>
        <w:t xml:space="preserve"> </w:t>
      </w:r>
      <w:r w:rsidR="005D5B30" w:rsidRPr="005D5B30">
        <w:rPr>
          <w:sz w:val="28"/>
          <w:szCs w:val="28"/>
        </w:rPr>
        <w:t xml:space="preserve"> определяет порядок создания, задачи, функции и порядок деятельности комиссии по подготовке проекта правил землепользования</w:t>
      </w:r>
      <w:r w:rsidR="001F4D21">
        <w:rPr>
          <w:sz w:val="28"/>
          <w:szCs w:val="28"/>
        </w:rPr>
        <w:t xml:space="preserve"> и застройки Чернокурьинского сельсовета Карасукского района Новосибирской области применительно к части территории сел Чернокурья, Морозовка</w:t>
      </w:r>
      <w:r w:rsidR="005D5B30" w:rsidRPr="005D5B30">
        <w:rPr>
          <w:sz w:val="28"/>
          <w:szCs w:val="28"/>
        </w:rPr>
        <w:t xml:space="preserve"> (далее по тексту - комиссия). </w:t>
      </w:r>
    </w:p>
    <w:p w:rsidR="005D5B30" w:rsidRPr="005D5B30" w:rsidRDefault="005D2CCA" w:rsidP="001F4D21">
      <w:pPr>
        <w:jc w:val="both"/>
        <w:rPr>
          <w:sz w:val="28"/>
          <w:szCs w:val="28"/>
        </w:rPr>
      </w:pPr>
      <w:r>
        <w:rPr>
          <w:sz w:val="28"/>
          <w:szCs w:val="28"/>
        </w:rPr>
        <w:t>1</w:t>
      </w:r>
      <w:r w:rsidR="005D5B30" w:rsidRPr="005D5B30">
        <w:rPr>
          <w:sz w:val="28"/>
          <w:szCs w:val="28"/>
        </w:rPr>
        <w:t>.2. Комиссия является постоянно действующим</w:t>
      </w:r>
      <w:r w:rsidR="001F4D21">
        <w:rPr>
          <w:sz w:val="28"/>
          <w:szCs w:val="28"/>
        </w:rPr>
        <w:t xml:space="preserve"> органом </w:t>
      </w:r>
      <w:r w:rsidR="005D5B30" w:rsidRPr="005D5B30">
        <w:rPr>
          <w:sz w:val="28"/>
          <w:szCs w:val="28"/>
        </w:rPr>
        <w:t xml:space="preserve"> по организации подготовки проекта правил землепользования </w:t>
      </w:r>
      <w:r w:rsidR="001F4D21">
        <w:rPr>
          <w:sz w:val="28"/>
          <w:szCs w:val="28"/>
        </w:rPr>
        <w:t xml:space="preserve">и застройки Чернокурьинского сельсовета Карасукского района Новосибирской области применительно к части территории сел Чернокурья, Морозовка  </w:t>
      </w:r>
      <w:r w:rsidR="005D5B30" w:rsidRPr="005D5B30">
        <w:rPr>
          <w:sz w:val="28"/>
          <w:szCs w:val="28"/>
        </w:rPr>
        <w:t xml:space="preserve">(далее по тексту - Правила), решению вопросов, связанных с разработкой, утверждением Правил и внесением в них изменений. </w:t>
      </w:r>
    </w:p>
    <w:p w:rsidR="005D5B30" w:rsidRPr="005D5B30" w:rsidRDefault="005D2CCA" w:rsidP="001F4D21">
      <w:pPr>
        <w:jc w:val="both"/>
        <w:rPr>
          <w:sz w:val="28"/>
          <w:szCs w:val="28"/>
        </w:rPr>
      </w:pPr>
      <w:r>
        <w:rPr>
          <w:sz w:val="28"/>
          <w:szCs w:val="28"/>
        </w:rPr>
        <w:t>1</w:t>
      </w:r>
      <w:r w:rsidR="005D5B30" w:rsidRPr="005D5B30">
        <w:rPr>
          <w:sz w:val="28"/>
          <w:szCs w:val="28"/>
        </w:rPr>
        <w:t>.3. В своей деятельности комиссия руководствуется Конституцией Российской Федерации, законами и иными правовыми актами Российской Федерации и Новосибирской области, муниципальными правовыми актами.</w:t>
      </w:r>
    </w:p>
    <w:p w:rsidR="005D5B30" w:rsidRDefault="005D2CCA" w:rsidP="001F4D21">
      <w:pPr>
        <w:jc w:val="both"/>
        <w:rPr>
          <w:sz w:val="28"/>
          <w:szCs w:val="28"/>
        </w:rPr>
      </w:pPr>
      <w:r>
        <w:rPr>
          <w:sz w:val="28"/>
          <w:szCs w:val="28"/>
        </w:rPr>
        <w:t>1</w:t>
      </w:r>
      <w:r w:rsidR="005D5B30" w:rsidRPr="005D5B30">
        <w:rPr>
          <w:sz w:val="28"/>
          <w:szCs w:val="28"/>
        </w:rPr>
        <w:t xml:space="preserve">.4. Состав комиссии </w:t>
      </w:r>
      <w:r w:rsidR="001F4D21">
        <w:rPr>
          <w:sz w:val="28"/>
          <w:szCs w:val="28"/>
        </w:rPr>
        <w:t>утверждается постановлением администрации Чернокурьинского сельсовета</w:t>
      </w:r>
      <w:r w:rsidR="005D5B30" w:rsidRPr="005D5B30">
        <w:rPr>
          <w:sz w:val="28"/>
          <w:szCs w:val="28"/>
        </w:rPr>
        <w:t>. В состав комиссии могут б</w:t>
      </w:r>
      <w:r w:rsidR="001F4D21">
        <w:rPr>
          <w:sz w:val="28"/>
          <w:szCs w:val="28"/>
        </w:rPr>
        <w:t>ыть включены депутаты  Совета депутатов Чернокурьинского сельсовета Карасукского района Новосибирской области</w:t>
      </w:r>
      <w:r w:rsidR="005D5B30" w:rsidRPr="005D5B30">
        <w:rPr>
          <w:sz w:val="28"/>
          <w:szCs w:val="28"/>
        </w:rPr>
        <w:t>, представители</w:t>
      </w:r>
      <w:r w:rsidR="00DF3450">
        <w:rPr>
          <w:sz w:val="28"/>
          <w:szCs w:val="28"/>
        </w:rPr>
        <w:t xml:space="preserve"> структурных подразделений администрации Чернокурьинского сельсовета</w:t>
      </w:r>
      <w:r w:rsidR="005D5B30" w:rsidRPr="005D5B30">
        <w:rPr>
          <w:sz w:val="28"/>
          <w:szCs w:val="28"/>
        </w:rPr>
        <w:t>, государствен</w:t>
      </w:r>
      <w:r w:rsidR="00DF3450">
        <w:rPr>
          <w:sz w:val="28"/>
          <w:szCs w:val="28"/>
        </w:rPr>
        <w:t>ных органов и организаций находящихся на территории Чернокурьинского сельсовета</w:t>
      </w:r>
      <w:r w:rsidR="005D5B30" w:rsidRPr="005D5B30">
        <w:rPr>
          <w:sz w:val="28"/>
          <w:szCs w:val="28"/>
        </w:rPr>
        <w:t>.</w:t>
      </w:r>
    </w:p>
    <w:p w:rsidR="005D2CCA" w:rsidRPr="005D5B30" w:rsidRDefault="005D2CCA" w:rsidP="001F4D21">
      <w:pPr>
        <w:jc w:val="both"/>
        <w:rPr>
          <w:sz w:val="28"/>
          <w:szCs w:val="28"/>
        </w:rPr>
      </w:pPr>
    </w:p>
    <w:p w:rsidR="005D5B30" w:rsidRDefault="005D2CCA" w:rsidP="005D2CCA">
      <w:pPr>
        <w:jc w:val="center"/>
        <w:rPr>
          <w:sz w:val="28"/>
          <w:szCs w:val="28"/>
        </w:rPr>
      </w:pPr>
      <w:r>
        <w:rPr>
          <w:sz w:val="28"/>
          <w:szCs w:val="28"/>
        </w:rPr>
        <w:t>2</w:t>
      </w:r>
      <w:r w:rsidR="005D5B30" w:rsidRPr="005D5B30">
        <w:rPr>
          <w:sz w:val="28"/>
          <w:szCs w:val="28"/>
        </w:rPr>
        <w:t>. Задачи и функции комиссии</w:t>
      </w:r>
    </w:p>
    <w:p w:rsidR="005D2CCA" w:rsidRPr="005D5B30" w:rsidRDefault="005D2CCA" w:rsidP="005D2CCA">
      <w:pPr>
        <w:jc w:val="center"/>
        <w:rPr>
          <w:sz w:val="28"/>
          <w:szCs w:val="28"/>
        </w:rPr>
      </w:pPr>
    </w:p>
    <w:p w:rsidR="005D5B30" w:rsidRPr="005D5B30" w:rsidRDefault="005D2CCA" w:rsidP="001F4D21">
      <w:pPr>
        <w:jc w:val="both"/>
        <w:rPr>
          <w:sz w:val="28"/>
          <w:szCs w:val="28"/>
        </w:rPr>
      </w:pPr>
      <w:r>
        <w:rPr>
          <w:sz w:val="28"/>
          <w:szCs w:val="28"/>
        </w:rPr>
        <w:t>2</w:t>
      </w:r>
      <w:r w:rsidR="005D5B30" w:rsidRPr="005D5B30">
        <w:rPr>
          <w:sz w:val="28"/>
          <w:szCs w:val="28"/>
        </w:rPr>
        <w:t>.1. Подготовка проекта Правил, проекта изменений в Правила, осуществление доработки проекта Правил.</w:t>
      </w:r>
    </w:p>
    <w:p w:rsidR="005D5B30" w:rsidRPr="005D5B30" w:rsidRDefault="005D2CCA" w:rsidP="001F4D21">
      <w:pPr>
        <w:jc w:val="both"/>
        <w:rPr>
          <w:sz w:val="28"/>
          <w:szCs w:val="28"/>
        </w:rPr>
      </w:pPr>
      <w:r>
        <w:rPr>
          <w:sz w:val="28"/>
          <w:szCs w:val="28"/>
        </w:rPr>
        <w:t>2</w:t>
      </w:r>
      <w:r w:rsidR="005D5B30" w:rsidRPr="005D5B30">
        <w:rPr>
          <w:sz w:val="28"/>
          <w:szCs w:val="28"/>
        </w:rPr>
        <w:t xml:space="preserve">.2. Прием предложений заинтересованных лиц о подготовке проекта Правил, об изменении границ территориальных зон, градостроительных регламентов. Прием заявлений о предоставлении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об изменении разрешенного использования </w:t>
      </w:r>
      <w:r w:rsidR="005D5B30" w:rsidRPr="005D5B30">
        <w:rPr>
          <w:sz w:val="28"/>
          <w:szCs w:val="28"/>
        </w:rPr>
        <w:lastRenderedPageBreak/>
        <w:t>земельных участков и объектов капитального строительства на другой вид такого использования.</w:t>
      </w:r>
    </w:p>
    <w:p w:rsidR="005D5B30" w:rsidRPr="005D5B30" w:rsidRDefault="005D2CCA" w:rsidP="001F4D21">
      <w:pPr>
        <w:jc w:val="both"/>
        <w:rPr>
          <w:sz w:val="28"/>
          <w:szCs w:val="28"/>
        </w:rPr>
      </w:pPr>
      <w:r>
        <w:rPr>
          <w:sz w:val="28"/>
          <w:szCs w:val="28"/>
        </w:rPr>
        <w:t>2</w:t>
      </w:r>
      <w:r w:rsidR="005D5B30" w:rsidRPr="005D5B30">
        <w:rPr>
          <w:sz w:val="28"/>
          <w:szCs w:val="28"/>
        </w:rPr>
        <w:t>.3.</w:t>
      </w:r>
      <w:r w:rsidR="00DF3450">
        <w:rPr>
          <w:sz w:val="28"/>
          <w:szCs w:val="28"/>
        </w:rPr>
        <w:t xml:space="preserve"> Подготовка и представление главе Чернокурьинского сельсовета  </w:t>
      </w:r>
      <w:r w:rsidR="005D5B30" w:rsidRPr="005D5B30">
        <w:rPr>
          <w:sz w:val="28"/>
          <w:szCs w:val="28"/>
        </w:rPr>
        <w:t xml:space="preserve"> заключений с рекомендациями о внесении в соответствии с поступившими предложениями изменений в Правила, проект Правил или об отклонении таких предложений с указанием причин. </w:t>
      </w:r>
    </w:p>
    <w:p w:rsidR="005D5B30" w:rsidRPr="005D5B30" w:rsidRDefault="005D2CCA" w:rsidP="001F4D21">
      <w:pPr>
        <w:jc w:val="both"/>
        <w:rPr>
          <w:sz w:val="28"/>
          <w:szCs w:val="28"/>
        </w:rPr>
      </w:pPr>
      <w:r>
        <w:rPr>
          <w:sz w:val="28"/>
          <w:szCs w:val="28"/>
        </w:rPr>
        <w:t>2</w:t>
      </w:r>
      <w:r w:rsidR="005D5B30" w:rsidRPr="005D5B30">
        <w:rPr>
          <w:sz w:val="28"/>
          <w:szCs w:val="28"/>
        </w:rPr>
        <w:t>.4. Организация и проведение публичных слушаний по проекту Правил, по внесению изменений в Правила,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5D5B30" w:rsidRPr="005D5B30" w:rsidRDefault="005D2CCA" w:rsidP="001F4D21">
      <w:pPr>
        <w:jc w:val="both"/>
        <w:rPr>
          <w:sz w:val="28"/>
          <w:szCs w:val="28"/>
        </w:rPr>
      </w:pPr>
      <w:r>
        <w:rPr>
          <w:sz w:val="28"/>
          <w:szCs w:val="28"/>
        </w:rPr>
        <w:t>2</w:t>
      </w:r>
      <w:r w:rsidR="005D5B30" w:rsidRPr="005D5B30">
        <w:rPr>
          <w:sz w:val="28"/>
          <w:szCs w:val="28"/>
        </w:rPr>
        <w:t>.5. Направление извещений и сообщений о проведении публичных слушаний в соответствии с Градостроительным кодексом Российской Федерации.</w:t>
      </w:r>
    </w:p>
    <w:p w:rsidR="005D5B30" w:rsidRPr="005D5B30" w:rsidRDefault="005D2CCA" w:rsidP="001F4D21">
      <w:pPr>
        <w:jc w:val="both"/>
        <w:rPr>
          <w:sz w:val="28"/>
          <w:szCs w:val="28"/>
        </w:rPr>
      </w:pPr>
      <w:r>
        <w:rPr>
          <w:sz w:val="28"/>
          <w:szCs w:val="28"/>
        </w:rPr>
        <w:t>2</w:t>
      </w:r>
      <w:r w:rsidR="005D5B30" w:rsidRPr="005D5B30">
        <w:rPr>
          <w:sz w:val="28"/>
          <w:szCs w:val="28"/>
        </w:rPr>
        <w:t>.6. Прием предложений и замечаний участников публичных слушаний, обеспечение внесения изменений в проект Правил по результатам публичных слушаний и представление мэру проекта Правил вместе с протоколами и заключением о результатах публичных слушаний.</w:t>
      </w:r>
    </w:p>
    <w:p w:rsidR="005D5B30" w:rsidRPr="005D5B30" w:rsidRDefault="005D2CCA" w:rsidP="001F4D21">
      <w:pPr>
        <w:jc w:val="both"/>
        <w:rPr>
          <w:sz w:val="28"/>
          <w:szCs w:val="28"/>
        </w:rPr>
      </w:pPr>
      <w:r>
        <w:rPr>
          <w:sz w:val="28"/>
          <w:szCs w:val="28"/>
        </w:rPr>
        <w:t>2</w:t>
      </w:r>
      <w:r w:rsidR="005D5B30" w:rsidRPr="005D5B30">
        <w:rPr>
          <w:sz w:val="28"/>
          <w:szCs w:val="28"/>
        </w:rPr>
        <w:t xml:space="preserve">.7. </w:t>
      </w:r>
      <w:r w:rsidR="00DF3450">
        <w:rPr>
          <w:sz w:val="28"/>
          <w:szCs w:val="28"/>
        </w:rPr>
        <w:t>Подготовка и представление главе Чернокурьинского сельсовета</w:t>
      </w:r>
      <w:r w:rsidR="005D5B30" w:rsidRPr="005D5B30">
        <w:rPr>
          <w:sz w:val="28"/>
          <w:szCs w:val="28"/>
        </w:rPr>
        <w:t xml:space="preserve"> рекомендаций по итогам проведения публичных слушаний о предоставлении разрешения на условно разрешенный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об изменении одного вида разрешенного использования земельных участков и объектов капитального строительства на другой вид такого использования или об отказе в предоставлении такого разрешения с указанием причин принятого решения.</w:t>
      </w:r>
    </w:p>
    <w:p w:rsidR="005D5B30" w:rsidRDefault="005D2CCA" w:rsidP="001F4D21">
      <w:pPr>
        <w:jc w:val="both"/>
        <w:rPr>
          <w:sz w:val="28"/>
          <w:szCs w:val="28"/>
        </w:rPr>
      </w:pPr>
      <w:r>
        <w:rPr>
          <w:sz w:val="28"/>
          <w:szCs w:val="28"/>
        </w:rPr>
        <w:t>2</w:t>
      </w:r>
      <w:r w:rsidR="005D5B30" w:rsidRPr="005D5B30">
        <w:rPr>
          <w:sz w:val="28"/>
          <w:szCs w:val="28"/>
        </w:rPr>
        <w:t>.8. Осуществление иных задач и функций, предусмотренных Градостроительным кодексом Российской Федерации, нормативными правовыми актами Новосибирской области и муниципальными правовыми актами</w:t>
      </w:r>
      <w:r w:rsidR="00DF3450">
        <w:rPr>
          <w:sz w:val="28"/>
          <w:szCs w:val="28"/>
        </w:rPr>
        <w:t xml:space="preserve"> Карасукского района</w:t>
      </w:r>
      <w:r w:rsidR="005D5B30" w:rsidRPr="005D5B30">
        <w:rPr>
          <w:sz w:val="28"/>
          <w:szCs w:val="28"/>
        </w:rPr>
        <w:t>.</w:t>
      </w:r>
    </w:p>
    <w:p w:rsidR="005D2CCA" w:rsidRPr="005D5B30" w:rsidRDefault="005D2CCA" w:rsidP="001F4D21">
      <w:pPr>
        <w:jc w:val="both"/>
        <w:rPr>
          <w:sz w:val="28"/>
          <w:szCs w:val="28"/>
        </w:rPr>
      </w:pPr>
    </w:p>
    <w:p w:rsidR="005D5B30" w:rsidRDefault="005D2CCA" w:rsidP="005D2CCA">
      <w:pPr>
        <w:jc w:val="center"/>
        <w:rPr>
          <w:sz w:val="28"/>
          <w:szCs w:val="28"/>
        </w:rPr>
      </w:pPr>
      <w:r>
        <w:rPr>
          <w:sz w:val="28"/>
          <w:szCs w:val="28"/>
        </w:rPr>
        <w:t>3</w:t>
      </w:r>
      <w:r w:rsidR="005D5B30" w:rsidRPr="005D5B30">
        <w:rPr>
          <w:sz w:val="28"/>
          <w:szCs w:val="28"/>
        </w:rPr>
        <w:t>. Права комиссии</w:t>
      </w:r>
    </w:p>
    <w:p w:rsidR="005D2CCA" w:rsidRPr="005D5B30" w:rsidRDefault="005D2CCA" w:rsidP="005D2CCA">
      <w:pPr>
        <w:jc w:val="center"/>
        <w:rPr>
          <w:sz w:val="28"/>
          <w:szCs w:val="28"/>
        </w:rPr>
      </w:pPr>
    </w:p>
    <w:p w:rsidR="005D5B30" w:rsidRPr="005D5B30" w:rsidRDefault="005D2CCA" w:rsidP="001F4D21">
      <w:pPr>
        <w:jc w:val="both"/>
        <w:rPr>
          <w:sz w:val="28"/>
          <w:szCs w:val="28"/>
        </w:rPr>
      </w:pPr>
      <w:r>
        <w:rPr>
          <w:sz w:val="28"/>
          <w:szCs w:val="28"/>
        </w:rPr>
        <w:t>3</w:t>
      </w:r>
      <w:r w:rsidR="005D5B30" w:rsidRPr="005D5B30">
        <w:rPr>
          <w:sz w:val="28"/>
          <w:szCs w:val="28"/>
        </w:rPr>
        <w:t>.1. Запрашивать в установленном порядке и получать от руководителей государственных органов, структурных подразделений мэрии, организаций, граждан документы, необходимые для реализации возложенных на комиссию функций.</w:t>
      </w:r>
    </w:p>
    <w:p w:rsidR="005D5B30" w:rsidRPr="005D5B30" w:rsidRDefault="005D2CCA" w:rsidP="001F4D21">
      <w:pPr>
        <w:jc w:val="both"/>
        <w:rPr>
          <w:sz w:val="28"/>
          <w:szCs w:val="28"/>
        </w:rPr>
      </w:pPr>
      <w:r>
        <w:rPr>
          <w:sz w:val="28"/>
          <w:szCs w:val="28"/>
        </w:rPr>
        <w:t>3</w:t>
      </w:r>
      <w:r w:rsidR="005D5B30" w:rsidRPr="005D5B30">
        <w:rPr>
          <w:sz w:val="28"/>
          <w:szCs w:val="28"/>
        </w:rPr>
        <w:t xml:space="preserve">.2. Привлекать в установленном порядке для работы в комиссии специалистов структурных подразделений мэрии, юридических и физических лиц, организации. </w:t>
      </w:r>
    </w:p>
    <w:p w:rsidR="005D5B30" w:rsidRDefault="005D2CCA" w:rsidP="001F4D21">
      <w:pPr>
        <w:jc w:val="both"/>
        <w:rPr>
          <w:sz w:val="28"/>
          <w:szCs w:val="28"/>
        </w:rPr>
      </w:pPr>
      <w:r>
        <w:rPr>
          <w:sz w:val="28"/>
          <w:szCs w:val="28"/>
        </w:rPr>
        <w:lastRenderedPageBreak/>
        <w:t>3</w:t>
      </w:r>
      <w:r w:rsidR="005D5B30" w:rsidRPr="005D5B30">
        <w:rPr>
          <w:sz w:val="28"/>
          <w:szCs w:val="28"/>
        </w:rPr>
        <w:t>.3. Создавать рабочие группы из числа членов комиссии с целью реа</w:t>
      </w:r>
      <w:r>
        <w:rPr>
          <w:sz w:val="28"/>
          <w:szCs w:val="28"/>
        </w:rPr>
        <w:t>лизации отдельных ее полномочий.</w:t>
      </w:r>
    </w:p>
    <w:p w:rsidR="005D2CCA" w:rsidRPr="005D5B30" w:rsidRDefault="005D2CCA" w:rsidP="001F4D21">
      <w:pPr>
        <w:jc w:val="both"/>
        <w:rPr>
          <w:sz w:val="28"/>
          <w:szCs w:val="28"/>
        </w:rPr>
      </w:pPr>
    </w:p>
    <w:p w:rsidR="005D5B30" w:rsidRPr="005D2CCA" w:rsidRDefault="005D5B30" w:rsidP="005D2CCA">
      <w:pPr>
        <w:pStyle w:val="a3"/>
        <w:numPr>
          <w:ilvl w:val="0"/>
          <w:numId w:val="6"/>
        </w:numPr>
        <w:jc w:val="center"/>
        <w:rPr>
          <w:sz w:val="28"/>
          <w:szCs w:val="28"/>
        </w:rPr>
      </w:pPr>
      <w:r w:rsidRPr="005D2CCA">
        <w:rPr>
          <w:sz w:val="28"/>
          <w:szCs w:val="28"/>
        </w:rPr>
        <w:t>Порядок деятельности комиссии</w:t>
      </w:r>
      <w:r w:rsidR="005D2CCA" w:rsidRPr="005D2CCA">
        <w:rPr>
          <w:sz w:val="28"/>
          <w:szCs w:val="28"/>
        </w:rPr>
        <w:t>.</w:t>
      </w:r>
    </w:p>
    <w:p w:rsidR="005D2CCA" w:rsidRPr="005D2CCA" w:rsidRDefault="005D2CCA" w:rsidP="005D2CCA">
      <w:pPr>
        <w:pStyle w:val="a3"/>
        <w:ind w:left="1195"/>
        <w:rPr>
          <w:sz w:val="28"/>
          <w:szCs w:val="28"/>
        </w:rPr>
      </w:pPr>
    </w:p>
    <w:p w:rsidR="005D5B30" w:rsidRPr="005D5B30" w:rsidRDefault="005D2CCA" w:rsidP="001F4D21">
      <w:pPr>
        <w:jc w:val="both"/>
        <w:rPr>
          <w:sz w:val="28"/>
          <w:szCs w:val="28"/>
        </w:rPr>
      </w:pPr>
      <w:r>
        <w:rPr>
          <w:sz w:val="28"/>
          <w:szCs w:val="28"/>
        </w:rPr>
        <w:t>4</w:t>
      </w:r>
      <w:r w:rsidR="005D5B30" w:rsidRPr="005D5B30">
        <w:rPr>
          <w:sz w:val="28"/>
          <w:szCs w:val="28"/>
        </w:rPr>
        <w:t xml:space="preserve">.1. Работой комиссии руководит председатель. В период отсутствия председателя им назначается другое исполняющее его обязанности лицо из заместителей комиссии. В случае отсутствия секретаря комиссии председательствующим назначается другое исполняющее его обязанности лицо из членов комиссии. </w:t>
      </w:r>
    </w:p>
    <w:p w:rsidR="005D5B30" w:rsidRPr="005D5B30" w:rsidRDefault="005D2CCA" w:rsidP="001F4D21">
      <w:pPr>
        <w:jc w:val="both"/>
        <w:rPr>
          <w:sz w:val="28"/>
          <w:szCs w:val="28"/>
        </w:rPr>
      </w:pPr>
      <w:r>
        <w:rPr>
          <w:sz w:val="28"/>
          <w:szCs w:val="28"/>
        </w:rPr>
        <w:t>4</w:t>
      </w:r>
      <w:r w:rsidR="005D5B30" w:rsidRPr="005D5B30">
        <w:rPr>
          <w:sz w:val="28"/>
          <w:szCs w:val="28"/>
        </w:rPr>
        <w:t>.2. Комиссия осуществляет свою деятельность в соответствии с планом работы, который принимается комиссией и утверждается ее председателем.</w:t>
      </w:r>
    </w:p>
    <w:p w:rsidR="005D5B30" w:rsidRPr="005D5B30" w:rsidRDefault="00DF3450" w:rsidP="001F4D21">
      <w:pPr>
        <w:jc w:val="both"/>
        <w:rPr>
          <w:sz w:val="28"/>
          <w:szCs w:val="28"/>
        </w:rPr>
      </w:pPr>
      <w:r>
        <w:rPr>
          <w:sz w:val="28"/>
          <w:szCs w:val="28"/>
        </w:rPr>
        <w:t>5</w:t>
      </w:r>
      <w:r w:rsidR="005D5B30" w:rsidRPr="005D5B30">
        <w:rPr>
          <w:sz w:val="28"/>
          <w:szCs w:val="28"/>
        </w:rPr>
        <w:t>.3. Комиссия осуществляет свою деятельность в форме заседаний. Итоги каждого заседания оформляются протоколом, который ведет секретарь комиссии. Протокол подписывает председательствующий на заседании и секретарь комиссии. К протоколу могут прилагаться копии материалов в соответствии с повесткой заседания.</w:t>
      </w:r>
    </w:p>
    <w:p w:rsidR="005D5B30" w:rsidRPr="005D5B30" w:rsidRDefault="005D2CCA" w:rsidP="001F4D21">
      <w:pPr>
        <w:jc w:val="both"/>
        <w:rPr>
          <w:sz w:val="28"/>
          <w:szCs w:val="28"/>
        </w:rPr>
      </w:pPr>
      <w:r>
        <w:rPr>
          <w:sz w:val="28"/>
          <w:szCs w:val="28"/>
        </w:rPr>
        <w:t>4</w:t>
      </w:r>
      <w:r w:rsidR="005D5B30" w:rsidRPr="005D5B30">
        <w:rPr>
          <w:sz w:val="28"/>
          <w:szCs w:val="28"/>
        </w:rPr>
        <w:t xml:space="preserve">.4. Председатель комиссии осуществляет организацию деятельности комиссии и ведение ее заседаний. Председатель комиссии подписывает письма, заключения, рекомендации, предложения и иные документы, направляемые от имени комиссии. </w:t>
      </w:r>
    </w:p>
    <w:p w:rsidR="005D5B30" w:rsidRPr="005D5B30" w:rsidRDefault="005D2CCA" w:rsidP="001F4D21">
      <w:pPr>
        <w:jc w:val="both"/>
        <w:rPr>
          <w:sz w:val="28"/>
          <w:szCs w:val="28"/>
        </w:rPr>
      </w:pPr>
      <w:r>
        <w:rPr>
          <w:sz w:val="28"/>
          <w:szCs w:val="28"/>
        </w:rPr>
        <w:t>4</w:t>
      </w:r>
      <w:r w:rsidR="005D5B30" w:rsidRPr="005D5B30">
        <w:rPr>
          <w:sz w:val="28"/>
          <w:szCs w:val="28"/>
        </w:rPr>
        <w:t>.5. Председатель комиссии в соответствии с компетенцией вправе давать ее членам и руководителям структурных подразделений мэрии поручения, необходимые для реализации установленных функций.</w:t>
      </w:r>
    </w:p>
    <w:p w:rsidR="005D5B30" w:rsidRPr="005D5B30" w:rsidRDefault="005D2CCA" w:rsidP="001F4D21">
      <w:pPr>
        <w:jc w:val="both"/>
        <w:rPr>
          <w:sz w:val="28"/>
          <w:szCs w:val="28"/>
        </w:rPr>
      </w:pPr>
      <w:r>
        <w:rPr>
          <w:sz w:val="28"/>
          <w:szCs w:val="28"/>
        </w:rPr>
        <w:t>4</w:t>
      </w:r>
      <w:r w:rsidR="005D5B30" w:rsidRPr="005D5B30">
        <w:rPr>
          <w:sz w:val="28"/>
          <w:szCs w:val="28"/>
        </w:rPr>
        <w:t>.6. Секретарь комиссии осуществляет следующие функции:</w:t>
      </w:r>
    </w:p>
    <w:p w:rsidR="005D5B30" w:rsidRPr="005D5B30" w:rsidRDefault="005D5B30" w:rsidP="001F4D21">
      <w:pPr>
        <w:jc w:val="both"/>
        <w:rPr>
          <w:sz w:val="28"/>
          <w:szCs w:val="28"/>
        </w:rPr>
      </w:pPr>
      <w:r w:rsidRPr="005D5B30">
        <w:rPr>
          <w:sz w:val="28"/>
          <w:szCs w:val="28"/>
        </w:rPr>
        <w:t>прием и регистрацию поступивших на рассмотрение комиссии обращений, предложений и заявлений;</w:t>
      </w:r>
    </w:p>
    <w:p w:rsidR="005D5B30" w:rsidRPr="005D5B30" w:rsidRDefault="005D5B30" w:rsidP="001F4D21">
      <w:pPr>
        <w:jc w:val="both"/>
        <w:rPr>
          <w:sz w:val="28"/>
          <w:szCs w:val="28"/>
        </w:rPr>
      </w:pPr>
      <w:r w:rsidRPr="005D5B30">
        <w:rPr>
          <w:sz w:val="28"/>
          <w:szCs w:val="28"/>
        </w:rPr>
        <w:t>информирование членов комиссии о времени, месте, дате и повестке очередного заседания;</w:t>
      </w:r>
    </w:p>
    <w:p w:rsidR="005D5B30" w:rsidRPr="005D5B30" w:rsidRDefault="005D5B30" w:rsidP="001F4D21">
      <w:pPr>
        <w:jc w:val="both"/>
        <w:rPr>
          <w:sz w:val="28"/>
          <w:szCs w:val="28"/>
        </w:rPr>
      </w:pPr>
      <w:r w:rsidRPr="005D5B30">
        <w:rPr>
          <w:sz w:val="28"/>
          <w:szCs w:val="28"/>
        </w:rPr>
        <w:t>подготовку и выдачу заинтересованным лицам выписки из протоколов заседаний комиссии;</w:t>
      </w:r>
    </w:p>
    <w:p w:rsidR="005D5B30" w:rsidRPr="005D5B30" w:rsidRDefault="005D5B30" w:rsidP="001F4D21">
      <w:pPr>
        <w:jc w:val="both"/>
        <w:rPr>
          <w:sz w:val="28"/>
          <w:szCs w:val="28"/>
        </w:rPr>
      </w:pPr>
      <w:r w:rsidRPr="005D5B30">
        <w:rPr>
          <w:sz w:val="28"/>
          <w:szCs w:val="28"/>
        </w:rPr>
        <w:t>выполняет иные организационные функции, необходимые для обеспечения деятельности комиссии.</w:t>
      </w:r>
    </w:p>
    <w:p w:rsidR="005D5B30" w:rsidRPr="005D5B30" w:rsidRDefault="005D2CCA" w:rsidP="001F4D21">
      <w:pPr>
        <w:jc w:val="both"/>
        <w:rPr>
          <w:sz w:val="28"/>
          <w:szCs w:val="28"/>
        </w:rPr>
      </w:pPr>
      <w:r>
        <w:rPr>
          <w:sz w:val="28"/>
          <w:szCs w:val="28"/>
        </w:rPr>
        <w:t>4</w:t>
      </w:r>
      <w:r w:rsidR="005D5B30" w:rsidRPr="005D5B30">
        <w:rPr>
          <w:sz w:val="28"/>
          <w:szCs w:val="28"/>
        </w:rPr>
        <w:t>.7. Комиссия правомочна принимать решение, если на ее заседании присутствует не менее двух третьих членов комиссии.</w:t>
      </w:r>
    </w:p>
    <w:p w:rsidR="005D5B30" w:rsidRPr="005D5B30" w:rsidRDefault="005D2CCA" w:rsidP="001F4D21">
      <w:pPr>
        <w:jc w:val="both"/>
        <w:rPr>
          <w:sz w:val="28"/>
          <w:szCs w:val="28"/>
        </w:rPr>
      </w:pPr>
      <w:r>
        <w:rPr>
          <w:sz w:val="28"/>
          <w:szCs w:val="28"/>
        </w:rPr>
        <w:t>4</w:t>
      </w:r>
      <w:r w:rsidR="005D5B30" w:rsidRPr="005D5B30">
        <w:rPr>
          <w:sz w:val="28"/>
          <w:szCs w:val="28"/>
        </w:rPr>
        <w:t>.8. Решения комиссии принимаются путем открытого голосования простым большинством голосов. При равенстве голосов голос председательствующего является решающим.</w:t>
      </w:r>
    </w:p>
    <w:p w:rsidR="00AB2D5F" w:rsidRDefault="005D2CCA" w:rsidP="001F4D21">
      <w:pPr>
        <w:jc w:val="both"/>
        <w:rPr>
          <w:sz w:val="28"/>
          <w:szCs w:val="28"/>
        </w:rPr>
      </w:pPr>
      <w:r>
        <w:rPr>
          <w:sz w:val="28"/>
          <w:szCs w:val="28"/>
        </w:rPr>
        <w:t>4</w:t>
      </w:r>
      <w:r w:rsidR="005D5B30" w:rsidRPr="005D5B30">
        <w:rPr>
          <w:sz w:val="28"/>
          <w:szCs w:val="28"/>
        </w:rPr>
        <w:t>.9. В случае невозможности очного участия в заседании отсутствующий член комиссии вправе в письменном виде направить председателю комиссии свое мнение по обсуждаемому вопросу. В таком случае его мнение учитывается при принятии решения и является обязательным приложением к протоколу заседания.</w:t>
      </w:r>
    </w:p>
    <w:p w:rsidR="00042FBC" w:rsidRDefault="00042FBC" w:rsidP="001F4D21">
      <w:pPr>
        <w:jc w:val="both"/>
        <w:rPr>
          <w:sz w:val="28"/>
          <w:szCs w:val="28"/>
        </w:rPr>
      </w:pPr>
    </w:p>
    <w:p w:rsidR="009D355F" w:rsidRDefault="009D355F" w:rsidP="009D355F">
      <w:pPr>
        <w:jc w:val="center"/>
        <w:rPr>
          <w:sz w:val="28"/>
          <w:szCs w:val="28"/>
        </w:rPr>
      </w:pPr>
      <w:r>
        <w:rPr>
          <w:sz w:val="28"/>
          <w:szCs w:val="28"/>
        </w:rPr>
        <w:lastRenderedPageBreak/>
        <w:t>5. ФИНАНСИРОВАНИЕ И МАТЕРИАЛЬНО-ТЕХНИЧЕСКОЕ ОБЕСПЕЧЕНИЕ ДЕЯТЕЛЬНОСТИ КОМИСИИ</w:t>
      </w:r>
    </w:p>
    <w:p w:rsidR="009D355F" w:rsidRDefault="009D355F" w:rsidP="009D355F">
      <w:pPr>
        <w:jc w:val="both"/>
        <w:rPr>
          <w:sz w:val="28"/>
          <w:szCs w:val="28"/>
        </w:rPr>
      </w:pPr>
      <w:r>
        <w:rPr>
          <w:sz w:val="28"/>
          <w:szCs w:val="28"/>
        </w:rPr>
        <w:t xml:space="preserve">   5.1. Члены комиссии осуществляют свою деятельность на безвозмездной основе.</w:t>
      </w:r>
    </w:p>
    <w:p w:rsidR="009D355F" w:rsidRDefault="009D355F" w:rsidP="009D355F">
      <w:pPr>
        <w:jc w:val="both"/>
        <w:rPr>
          <w:sz w:val="28"/>
          <w:szCs w:val="28"/>
        </w:rPr>
      </w:pPr>
      <w:r>
        <w:rPr>
          <w:sz w:val="28"/>
          <w:szCs w:val="28"/>
        </w:rPr>
        <w:t xml:space="preserve">   5.2. администрация предоставляет Комиссии необходимые помещения для работы, проведения заседаний, общественных слушаний.</w:t>
      </w:r>
    </w:p>
    <w:p w:rsidR="009D355F" w:rsidRDefault="009D355F" w:rsidP="009D355F">
      <w:pPr>
        <w:jc w:val="both"/>
        <w:rPr>
          <w:sz w:val="28"/>
          <w:szCs w:val="28"/>
        </w:rPr>
      </w:pPr>
    </w:p>
    <w:p w:rsidR="00042FBC" w:rsidRDefault="00042FBC" w:rsidP="001F4D21">
      <w:pPr>
        <w:jc w:val="both"/>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9D355F" w:rsidRDefault="009D355F" w:rsidP="00042FBC">
      <w:pPr>
        <w:jc w:val="right"/>
        <w:rPr>
          <w:sz w:val="28"/>
          <w:szCs w:val="28"/>
        </w:rPr>
      </w:pPr>
    </w:p>
    <w:p w:rsidR="00042FBC" w:rsidRDefault="00042FBC" w:rsidP="00042FBC">
      <w:pPr>
        <w:jc w:val="right"/>
        <w:rPr>
          <w:sz w:val="28"/>
          <w:szCs w:val="28"/>
        </w:rPr>
      </w:pPr>
      <w:r>
        <w:rPr>
          <w:sz w:val="28"/>
          <w:szCs w:val="28"/>
        </w:rPr>
        <w:lastRenderedPageBreak/>
        <w:t xml:space="preserve">Приложение №2 </w:t>
      </w:r>
    </w:p>
    <w:p w:rsidR="00042FBC" w:rsidRDefault="00042FBC" w:rsidP="00042FBC">
      <w:pPr>
        <w:jc w:val="right"/>
        <w:rPr>
          <w:sz w:val="28"/>
          <w:szCs w:val="28"/>
        </w:rPr>
      </w:pPr>
      <w:r>
        <w:rPr>
          <w:sz w:val="28"/>
          <w:szCs w:val="28"/>
        </w:rPr>
        <w:t xml:space="preserve">К постановлению администрации </w:t>
      </w:r>
    </w:p>
    <w:p w:rsidR="00042FBC" w:rsidRDefault="00042FBC" w:rsidP="00042FBC">
      <w:pPr>
        <w:jc w:val="right"/>
        <w:rPr>
          <w:sz w:val="28"/>
          <w:szCs w:val="28"/>
        </w:rPr>
      </w:pPr>
      <w:r>
        <w:rPr>
          <w:sz w:val="28"/>
          <w:szCs w:val="28"/>
        </w:rPr>
        <w:t>Чернокурьинского сельсовета</w:t>
      </w:r>
    </w:p>
    <w:p w:rsidR="00042FBC" w:rsidRDefault="00042FBC" w:rsidP="00042FBC">
      <w:pPr>
        <w:jc w:val="right"/>
        <w:rPr>
          <w:sz w:val="28"/>
          <w:szCs w:val="28"/>
        </w:rPr>
      </w:pPr>
      <w:r>
        <w:rPr>
          <w:sz w:val="28"/>
          <w:szCs w:val="28"/>
        </w:rPr>
        <w:t>№121от 03.09.2012</w:t>
      </w:r>
    </w:p>
    <w:p w:rsidR="00042FBC" w:rsidRDefault="00042FBC" w:rsidP="00042FBC">
      <w:pPr>
        <w:jc w:val="right"/>
        <w:rPr>
          <w:sz w:val="28"/>
          <w:szCs w:val="28"/>
        </w:rPr>
      </w:pPr>
    </w:p>
    <w:p w:rsidR="00042FBC" w:rsidRPr="00042FBC" w:rsidRDefault="00042FBC" w:rsidP="00042FBC">
      <w:pPr>
        <w:jc w:val="center"/>
        <w:rPr>
          <w:b/>
          <w:sz w:val="28"/>
          <w:szCs w:val="28"/>
        </w:rPr>
      </w:pPr>
      <w:r w:rsidRPr="00042FBC">
        <w:rPr>
          <w:b/>
          <w:sz w:val="28"/>
          <w:szCs w:val="28"/>
        </w:rPr>
        <w:t xml:space="preserve">СОСТАВ КОМИССИИ </w:t>
      </w:r>
    </w:p>
    <w:p w:rsidR="00042FBC" w:rsidRDefault="00042FBC" w:rsidP="00042FBC">
      <w:pPr>
        <w:jc w:val="center"/>
        <w:rPr>
          <w:b/>
          <w:sz w:val="28"/>
          <w:szCs w:val="28"/>
        </w:rPr>
      </w:pPr>
      <w:r>
        <w:rPr>
          <w:b/>
          <w:sz w:val="28"/>
          <w:szCs w:val="28"/>
        </w:rPr>
        <w:t>ПО ПОДГОТОВКЕ ПРОЕКТА ПРАВИЛ ЗЕМЛЕПОЛЬЗОВАНИЯ И ЗАСТРОЙКИ ЧЕРНОКУРЬИНСКОГО СЕЛЬСОВЕТА КАРАСУКСКОГО РАЙОНА НОВОСИБИРСКОЙ ОБЛАСТИ ПРИМЕНИТЕЛЬНО К ЧАСТИТИ ТЕРИТОРИИ СЕЛ ЧЕРНОКУРЬЯ И МОРОЗОВКА.</w:t>
      </w:r>
    </w:p>
    <w:p w:rsidR="006225BB" w:rsidRDefault="006225BB" w:rsidP="00042FBC">
      <w:pPr>
        <w:jc w:val="center"/>
        <w:rPr>
          <w:b/>
          <w:sz w:val="28"/>
          <w:szCs w:val="28"/>
        </w:rPr>
      </w:pPr>
    </w:p>
    <w:p w:rsidR="006225BB" w:rsidRDefault="006225BB" w:rsidP="00042FBC">
      <w:pPr>
        <w:jc w:val="center"/>
        <w:rPr>
          <w:b/>
          <w:sz w:val="28"/>
          <w:szCs w:val="28"/>
        </w:rPr>
      </w:pPr>
    </w:p>
    <w:tbl>
      <w:tblPr>
        <w:tblStyle w:val="a8"/>
        <w:tblW w:w="11341" w:type="dxa"/>
        <w:tblInd w:w="-1168" w:type="dxa"/>
        <w:tblLook w:val="04A0"/>
      </w:tblPr>
      <w:tblGrid>
        <w:gridCol w:w="1843"/>
        <w:gridCol w:w="5705"/>
        <w:gridCol w:w="3793"/>
      </w:tblGrid>
      <w:tr w:rsidR="00042FBC" w:rsidTr="00042FBC">
        <w:tc>
          <w:tcPr>
            <w:tcW w:w="1843" w:type="dxa"/>
          </w:tcPr>
          <w:p w:rsidR="00042FBC" w:rsidRDefault="00042FBC" w:rsidP="00042FBC">
            <w:pPr>
              <w:jc w:val="both"/>
              <w:rPr>
                <w:sz w:val="28"/>
                <w:szCs w:val="28"/>
              </w:rPr>
            </w:pPr>
            <w:r>
              <w:rPr>
                <w:sz w:val="28"/>
                <w:szCs w:val="28"/>
              </w:rPr>
              <w:t>председатель</w:t>
            </w:r>
          </w:p>
          <w:p w:rsidR="00042FBC" w:rsidRDefault="00042FBC" w:rsidP="00042FBC">
            <w:pPr>
              <w:jc w:val="both"/>
              <w:rPr>
                <w:sz w:val="28"/>
                <w:szCs w:val="28"/>
              </w:rPr>
            </w:pPr>
            <w:r>
              <w:rPr>
                <w:sz w:val="28"/>
                <w:szCs w:val="28"/>
              </w:rPr>
              <w:t>комиссии</w:t>
            </w:r>
          </w:p>
        </w:tc>
        <w:tc>
          <w:tcPr>
            <w:tcW w:w="5705" w:type="dxa"/>
          </w:tcPr>
          <w:p w:rsidR="00042FBC" w:rsidRDefault="00042FBC" w:rsidP="00042FBC">
            <w:pPr>
              <w:jc w:val="both"/>
              <w:rPr>
                <w:sz w:val="28"/>
                <w:szCs w:val="28"/>
              </w:rPr>
            </w:pPr>
            <w:r>
              <w:rPr>
                <w:sz w:val="28"/>
                <w:szCs w:val="28"/>
              </w:rPr>
              <w:t xml:space="preserve">специалист Чернокурьинского сельсовета </w:t>
            </w:r>
          </w:p>
        </w:tc>
        <w:tc>
          <w:tcPr>
            <w:tcW w:w="3793" w:type="dxa"/>
          </w:tcPr>
          <w:p w:rsidR="00042FBC" w:rsidRDefault="00042FBC" w:rsidP="00042FBC">
            <w:pPr>
              <w:jc w:val="both"/>
              <w:rPr>
                <w:sz w:val="28"/>
                <w:szCs w:val="28"/>
              </w:rPr>
            </w:pPr>
            <w:r>
              <w:rPr>
                <w:sz w:val="28"/>
                <w:szCs w:val="28"/>
              </w:rPr>
              <w:t>Кошман Надежда Анатольевна</w:t>
            </w:r>
          </w:p>
        </w:tc>
      </w:tr>
      <w:tr w:rsidR="00042FBC" w:rsidTr="00042FBC">
        <w:tc>
          <w:tcPr>
            <w:tcW w:w="1843" w:type="dxa"/>
          </w:tcPr>
          <w:p w:rsidR="00042FBC" w:rsidRDefault="00042FBC" w:rsidP="00042FBC">
            <w:pPr>
              <w:jc w:val="both"/>
              <w:rPr>
                <w:sz w:val="28"/>
                <w:szCs w:val="28"/>
              </w:rPr>
            </w:pPr>
            <w:r>
              <w:rPr>
                <w:sz w:val="28"/>
                <w:szCs w:val="28"/>
              </w:rPr>
              <w:t>секретарь</w:t>
            </w:r>
          </w:p>
        </w:tc>
        <w:tc>
          <w:tcPr>
            <w:tcW w:w="5705" w:type="dxa"/>
          </w:tcPr>
          <w:p w:rsidR="00042FBC" w:rsidRDefault="00042FBC" w:rsidP="00042FBC">
            <w:pPr>
              <w:jc w:val="both"/>
              <w:rPr>
                <w:sz w:val="28"/>
                <w:szCs w:val="28"/>
              </w:rPr>
            </w:pPr>
            <w:r>
              <w:rPr>
                <w:sz w:val="28"/>
                <w:szCs w:val="28"/>
              </w:rPr>
              <w:t>специалист Чернокурьинского сельсовета</w:t>
            </w:r>
          </w:p>
        </w:tc>
        <w:tc>
          <w:tcPr>
            <w:tcW w:w="3793" w:type="dxa"/>
          </w:tcPr>
          <w:p w:rsidR="00042FBC" w:rsidRDefault="00042FBC" w:rsidP="00042FBC">
            <w:pPr>
              <w:jc w:val="both"/>
              <w:rPr>
                <w:sz w:val="28"/>
                <w:szCs w:val="28"/>
              </w:rPr>
            </w:pPr>
            <w:r>
              <w:rPr>
                <w:sz w:val="28"/>
                <w:szCs w:val="28"/>
              </w:rPr>
              <w:t>Жильцова Людмила Сергеевна</w:t>
            </w:r>
          </w:p>
        </w:tc>
      </w:tr>
      <w:tr w:rsidR="00042FBC" w:rsidTr="00042FBC">
        <w:tc>
          <w:tcPr>
            <w:tcW w:w="1843" w:type="dxa"/>
          </w:tcPr>
          <w:p w:rsidR="00042FBC" w:rsidRDefault="00042FBC" w:rsidP="00042FBC">
            <w:pPr>
              <w:jc w:val="both"/>
              <w:rPr>
                <w:sz w:val="28"/>
                <w:szCs w:val="28"/>
              </w:rPr>
            </w:pPr>
            <w:r>
              <w:rPr>
                <w:sz w:val="28"/>
                <w:szCs w:val="28"/>
              </w:rPr>
              <w:t xml:space="preserve">члены комиссии </w:t>
            </w:r>
          </w:p>
        </w:tc>
        <w:tc>
          <w:tcPr>
            <w:tcW w:w="5705" w:type="dxa"/>
          </w:tcPr>
          <w:p w:rsidR="00042FBC" w:rsidRDefault="00042FBC" w:rsidP="00042FBC">
            <w:pPr>
              <w:jc w:val="both"/>
              <w:rPr>
                <w:sz w:val="28"/>
                <w:szCs w:val="28"/>
              </w:rPr>
            </w:pPr>
            <w:r>
              <w:rPr>
                <w:sz w:val="28"/>
                <w:szCs w:val="28"/>
              </w:rPr>
              <w:t>прораб ЗАО «АФ Морозовская»</w:t>
            </w:r>
          </w:p>
        </w:tc>
        <w:tc>
          <w:tcPr>
            <w:tcW w:w="3793" w:type="dxa"/>
          </w:tcPr>
          <w:p w:rsidR="00042FBC" w:rsidRDefault="00042FBC" w:rsidP="00042FBC">
            <w:pPr>
              <w:jc w:val="both"/>
              <w:rPr>
                <w:sz w:val="28"/>
                <w:szCs w:val="28"/>
              </w:rPr>
            </w:pPr>
            <w:r>
              <w:rPr>
                <w:sz w:val="28"/>
                <w:szCs w:val="28"/>
              </w:rPr>
              <w:t>Трусов Сергей Николаевич</w:t>
            </w:r>
          </w:p>
        </w:tc>
      </w:tr>
      <w:tr w:rsidR="00042FBC" w:rsidTr="00042FBC">
        <w:tc>
          <w:tcPr>
            <w:tcW w:w="1843" w:type="dxa"/>
          </w:tcPr>
          <w:p w:rsidR="00042FBC" w:rsidRDefault="00042FBC" w:rsidP="00042FBC">
            <w:pPr>
              <w:jc w:val="both"/>
              <w:rPr>
                <w:sz w:val="28"/>
                <w:szCs w:val="28"/>
              </w:rPr>
            </w:pPr>
          </w:p>
        </w:tc>
        <w:tc>
          <w:tcPr>
            <w:tcW w:w="5705" w:type="dxa"/>
          </w:tcPr>
          <w:p w:rsidR="00042FBC" w:rsidRDefault="00583FF0" w:rsidP="00042FBC">
            <w:pPr>
              <w:jc w:val="both"/>
              <w:rPr>
                <w:sz w:val="28"/>
                <w:szCs w:val="28"/>
              </w:rPr>
            </w:pPr>
            <w:r>
              <w:rPr>
                <w:sz w:val="28"/>
                <w:szCs w:val="28"/>
              </w:rPr>
              <w:t>Юрист ЗАО «АФ Новая Семья»</w:t>
            </w:r>
          </w:p>
        </w:tc>
        <w:tc>
          <w:tcPr>
            <w:tcW w:w="3793" w:type="dxa"/>
          </w:tcPr>
          <w:p w:rsidR="00042FBC" w:rsidRDefault="00583FF0" w:rsidP="00042FBC">
            <w:pPr>
              <w:jc w:val="both"/>
              <w:rPr>
                <w:sz w:val="28"/>
                <w:szCs w:val="28"/>
              </w:rPr>
            </w:pPr>
            <w:r>
              <w:rPr>
                <w:sz w:val="28"/>
                <w:szCs w:val="28"/>
              </w:rPr>
              <w:t>Коньков Виктор Алексеевич</w:t>
            </w:r>
          </w:p>
        </w:tc>
      </w:tr>
      <w:tr w:rsidR="00042FBC" w:rsidTr="00042FBC">
        <w:tc>
          <w:tcPr>
            <w:tcW w:w="1843" w:type="dxa"/>
          </w:tcPr>
          <w:p w:rsidR="00042FBC" w:rsidRDefault="00042FBC" w:rsidP="00042FBC">
            <w:pPr>
              <w:jc w:val="both"/>
              <w:rPr>
                <w:sz w:val="28"/>
                <w:szCs w:val="28"/>
              </w:rPr>
            </w:pPr>
          </w:p>
        </w:tc>
        <w:tc>
          <w:tcPr>
            <w:tcW w:w="5705" w:type="dxa"/>
          </w:tcPr>
          <w:p w:rsidR="00042FBC" w:rsidRDefault="006225BB" w:rsidP="00042FBC">
            <w:pPr>
              <w:jc w:val="both"/>
              <w:rPr>
                <w:sz w:val="28"/>
                <w:szCs w:val="28"/>
              </w:rPr>
            </w:pPr>
            <w:r>
              <w:rPr>
                <w:sz w:val="28"/>
                <w:szCs w:val="28"/>
              </w:rPr>
              <w:t xml:space="preserve">депутат 4 созыва  Совета депутатов Чернокурьинского сельсовета </w:t>
            </w:r>
          </w:p>
        </w:tc>
        <w:tc>
          <w:tcPr>
            <w:tcW w:w="3793" w:type="dxa"/>
          </w:tcPr>
          <w:p w:rsidR="00042FBC" w:rsidRDefault="006225BB" w:rsidP="00042FBC">
            <w:pPr>
              <w:jc w:val="both"/>
              <w:rPr>
                <w:sz w:val="28"/>
                <w:szCs w:val="28"/>
              </w:rPr>
            </w:pPr>
            <w:r>
              <w:rPr>
                <w:sz w:val="28"/>
                <w:szCs w:val="28"/>
              </w:rPr>
              <w:t>Попова Наталья Анатольевна</w:t>
            </w:r>
          </w:p>
        </w:tc>
      </w:tr>
      <w:tr w:rsidR="00042FBC" w:rsidTr="00042FBC">
        <w:tc>
          <w:tcPr>
            <w:tcW w:w="1843" w:type="dxa"/>
          </w:tcPr>
          <w:p w:rsidR="00042FBC" w:rsidRDefault="00042FBC" w:rsidP="00042FBC">
            <w:pPr>
              <w:jc w:val="both"/>
              <w:rPr>
                <w:sz w:val="28"/>
                <w:szCs w:val="28"/>
              </w:rPr>
            </w:pPr>
          </w:p>
        </w:tc>
        <w:tc>
          <w:tcPr>
            <w:tcW w:w="5705" w:type="dxa"/>
          </w:tcPr>
          <w:p w:rsidR="00042FBC" w:rsidRDefault="006225BB" w:rsidP="00042FBC">
            <w:pPr>
              <w:jc w:val="both"/>
              <w:rPr>
                <w:sz w:val="28"/>
                <w:szCs w:val="28"/>
              </w:rPr>
            </w:pPr>
            <w:r>
              <w:rPr>
                <w:sz w:val="28"/>
                <w:szCs w:val="28"/>
              </w:rPr>
              <w:t>председатель Совета депутатов Чернокурьинского сельсовета 4 созыва</w:t>
            </w:r>
          </w:p>
        </w:tc>
        <w:tc>
          <w:tcPr>
            <w:tcW w:w="3793" w:type="dxa"/>
          </w:tcPr>
          <w:p w:rsidR="00042FBC" w:rsidRDefault="006225BB" w:rsidP="00042FBC">
            <w:pPr>
              <w:jc w:val="both"/>
              <w:rPr>
                <w:sz w:val="28"/>
                <w:szCs w:val="28"/>
              </w:rPr>
            </w:pPr>
            <w:r>
              <w:rPr>
                <w:sz w:val="28"/>
                <w:szCs w:val="28"/>
              </w:rPr>
              <w:t>Морковский Виктор Алексеевич</w:t>
            </w:r>
          </w:p>
        </w:tc>
      </w:tr>
      <w:tr w:rsidR="00042FBC" w:rsidTr="00042FBC">
        <w:tc>
          <w:tcPr>
            <w:tcW w:w="1843" w:type="dxa"/>
          </w:tcPr>
          <w:p w:rsidR="00042FBC" w:rsidRDefault="00042FBC" w:rsidP="00042FBC">
            <w:pPr>
              <w:jc w:val="both"/>
              <w:rPr>
                <w:sz w:val="28"/>
                <w:szCs w:val="28"/>
              </w:rPr>
            </w:pPr>
          </w:p>
        </w:tc>
        <w:tc>
          <w:tcPr>
            <w:tcW w:w="5705" w:type="dxa"/>
          </w:tcPr>
          <w:p w:rsidR="00042FBC" w:rsidRDefault="00042FBC" w:rsidP="00042FBC">
            <w:pPr>
              <w:jc w:val="both"/>
              <w:rPr>
                <w:sz w:val="28"/>
                <w:szCs w:val="28"/>
              </w:rPr>
            </w:pPr>
          </w:p>
        </w:tc>
        <w:tc>
          <w:tcPr>
            <w:tcW w:w="3793" w:type="dxa"/>
          </w:tcPr>
          <w:p w:rsidR="00042FBC" w:rsidRDefault="00042FBC" w:rsidP="00042FBC">
            <w:pPr>
              <w:jc w:val="both"/>
              <w:rPr>
                <w:sz w:val="28"/>
                <w:szCs w:val="28"/>
              </w:rPr>
            </w:pPr>
          </w:p>
        </w:tc>
      </w:tr>
    </w:tbl>
    <w:p w:rsidR="00042FBC" w:rsidRPr="00AB2D5F" w:rsidRDefault="00042FBC" w:rsidP="00042FBC">
      <w:pPr>
        <w:jc w:val="both"/>
        <w:rPr>
          <w:sz w:val="28"/>
          <w:szCs w:val="28"/>
        </w:rPr>
      </w:pPr>
    </w:p>
    <w:sectPr w:rsidR="00042FBC" w:rsidRPr="00AB2D5F" w:rsidSect="00D36A2B">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450" w:rsidRDefault="00DF3450" w:rsidP="00AB2D5F">
      <w:r>
        <w:separator/>
      </w:r>
    </w:p>
  </w:endnote>
  <w:endnote w:type="continuationSeparator" w:id="0">
    <w:p w:rsidR="00DF3450" w:rsidRDefault="00DF3450" w:rsidP="00AB2D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43371"/>
      <w:docPartObj>
        <w:docPartGallery w:val="Page Numbers (Bottom of Page)"/>
        <w:docPartUnique/>
      </w:docPartObj>
    </w:sdtPr>
    <w:sdtContent>
      <w:p w:rsidR="00DF3450" w:rsidRDefault="00F102C7">
        <w:pPr>
          <w:pStyle w:val="a6"/>
          <w:jc w:val="center"/>
        </w:pPr>
        <w:fldSimple w:instr=" PAGE   \* MERGEFORMAT ">
          <w:r w:rsidR="00D70A1A">
            <w:rPr>
              <w:noProof/>
            </w:rPr>
            <w:t>1</w:t>
          </w:r>
        </w:fldSimple>
      </w:p>
    </w:sdtContent>
  </w:sdt>
  <w:p w:rsidR="00DF3450" w:rsidRDefault="00DF345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450" w:rsidRDefault="00DF3450" w:rsidP="00AB2D5F">
      <w:r>
        <w:separator/>
      </w:r>
    </w:p>
  </w:footnote>
  <w:footnote w:type="continuationSeparator" w:id="0">
    <w:p w:rsidR="00DF3450" w:rsidRDefault="00DF3450" w:rsidP="00AB2D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37CF6"/>
    <w:multiLevelType w:val="hybridMultilevel"/>
    <w:tmpl w:val="5ADABE34"/>
    <w:lvl w:ilvl="0" w:tplc="993AEF1A">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30C53108"/>
    <w:multiLevelType w:val="hybridMultilevel"/>
    <w:tmpl w:val="9F68F308"/>
    <w:lvl w:ilvl="0" w:tplc="0419000F">
      <w:start w:val="1"/>
      <w:numFmt w:val="decimal"/>
      <w:lvlText w:val="%1."/>
      <w:lvlJc w:val="left"/>
      <w:pPr>
        <w:ind w:left="1195" w:hanging="360"/>
      </w:pPr>
    </w:lvl>
    <w:lvl w:ilvl="1" w:tplc="04190019" w:tentative="1">
      <w:start w:val="1"/>
      <w:numFmt w:val="lowerLetter"/>
      <w:lvlText w:val="%2."/>
      <w:lvlJc w:val="left"/>
      <w:pPr>
        <w:ind w:left="1915" w:hanging="360"/>
      </w:pPr>
    </w:lvl>
    <w:lvl w:ilvl="2" w:tplc="0419001B" w:tentative="1">
      <w:start w:val="1"/>
      <w:numFmt w:val="lowerRoman"/>
      <w:lvlText w:val="%3."/>
      <w:lvlJc w:val="right"/>
      <w:pPr>
        <w:ind w:left="2635" w:hanging="180"/>
      </w:pPr>
    </w:lvl>
    <w:lvl w:ilvl="3" w:tplc="0419000F" w:tentative="1">
      <w:start w:val="1"/>
      <w:numFmt w:val="decimal"/>
      <w:lvlText w:val="%4."/>
      <w:lvlJc w:val="left"/>
      <w:pPr>
        <w:ind w:left="3355" w:hanging="360"/>
      </w:pPr>
    </w:lvl>
    <w:lvl w:ilvl="4" w:tplc="04190019" w:tentative="1">
      <w:start w:val="1"/>
      <w:numFmt w:val="lowerLetter"/>
      <w:lvlText w:val="%5."/>
      <w:lvlJc w:val="left"/>
      <w:pPr>
        <w:ind w:left="4075" w:hanging="360"/>
      </w:pPr>
    </w:lvl>
    <w:lvl w:ilvl="5" w:tplc="0419001B" w:tentative="1">
      <w:start w:val="1"/>
      <w:numFmt w:val="lowerRoman"/>
      <w:lvlText w:val="%6."/>
      <w:lvlJc w:val="right"/>
      <w:pPr>
        <w:ind w:left="4795" w:hanging="180"/>
      </w:pPr>
    </w:lvl>
    <w:lvl w:ilvl="6" w:tplc="0419000F" w:tentative="1">
      <w:start w:val="1"/>
      <w:numFmt w:val="decimal"/>
      <w:lvlText w:val="%7."/>
      <w:lvlJc w:val="left"/>
      <w:pPr>
        <w:ind w:left="5515" w:hanging="360"/>
      </w:pPr>
    </w:lvl>
    <w:lvl w:ilvl="7" w:tplc="04190019" w:tentative="1">
      <w:start w:val="1"/>
      <w:numFmt w:val="lowerLetter"/>
      <w:lvlText w:val="%8."/>
      <w:lvlJc w:val="left"/>
      <w:pPr>
        <w:ind w:left="6235" w:hanging="360"/>
      </w:pPr>
    </w:lvl>
    <w:lvl w:ilvl="8" w:tplc="0419001B" w:tentative="1">
      <w:start w:val="1"/>
      <w:numFmt w:val="lowerRoman"/>
      <w:lvlText w:val="%9."/>
      <w:lvlJc w:val="right"/>
      <w:pPr>
        <w:ind w:left="6955" w:hanging="180"/>
      </w:pPr>
    </w:lvl>
  </w:abstractNum>
  <w:abstractNum w:abstractNumId="2">
    <w:nsid w:val="31ED7B44"/>
    <w:multiLevelType w:val="hybridMultilevel"/>
    <w:tmpl w:val="741E3BC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362B454A"/>
    <w:multiLevelType w:val="hybridMultilevel"/>
    <w:tmpl w:val="B268B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FD11EF"/>
    <w:multiLevelType w:val="hybridMultilevel"/>
    <w:tmpl w:val="7C22BA80"/>
    <w:lvl w:ilvl="0" w:tplc="94FC24A6">
      <w:start w:val="4"/>
      <w:numFmt w:val="decimal"/>
      <w:lvlText w:val="%1."/>
      <w:lvlJc w:val="left"/>
      <w:pPr>
        <w:ind w:left="1195" w:hanging="360"/>
      </w:pPr>
      <w:rPr>
        <w:rFonts w:hint="default"/>
      </w:rPr>
    </w:lvl>
    <w:lvl w:ilvl="1" w:tplc="04190019" w:tentative="1">
      <w:start w:val="1"/>
      <w:numFmt w:val="lowerLetter"/>
      <w:lvlText w:val="%2."/>
      <w:lvlJc w:val="left"/>
      <w:pPr>
        <w:ind w:left="1915" w:hanging="360"/>
      </w:pPr>
    </w:lvl>
    <w:lvl w:ilvl="2" w:tplc="0419001B" w:tentative="1">
      <w:start w:val="1"/>
      <w:numFmt w:val="lowerRoman"/>
      <w:lvlText w:val="%3."/>
      <w:lvlJc w:val="right"/>
      <w:pPr>
        <w:ind w:left="2635" w:hanging="180"/>
      </w:pPr>
    </w:lvl>
    <w:lvl w:ilvl="3" w:tplc="0419000F" w:tentative="1">
      <w:start w:val="1"/>
      <w:numFmt w:val="decimal"/>
      <w:lvlText w:val="%4."/>
      <w:lvlJc w:val="left"/>
      <w:pPr>
        <w:ind w:left="3355" w:hanging="360"/>
      </w:pPr>
    </w:lvl>
    <w:lvl w:ilvl="4" w:tplc="04190019" w:tentative="1">
      <w:start w:val="1"/>
      <w:numFmt w:val="lowerLetter"/>
      <w:lvlText w:val="%5."/>
      <w:lvlJc w:val="left"/>
      <w:pPr>
        <w:ind w:left="4075" w:hanging="360"/>
      </w:pPr>
    </w:lvl>
    <w:lvl w:ilvl="5" w:tplc="0419001B" w:tentative="1">
      <w:start w:val="1"/>
      <w:numFmt w:val="lowerRoman"/>
      <w:lvlText w:val="%6."/>
      <w:lvlJc w:val="right"/>
      <w:pPr>
        <w:ind w:left="4795" w:hanging="180"/>
      </w:pPr>
    </w:lvl>
    <w:lvl w:ilvl="6" w:tplc="0419000F" w:tentative="1">
      <w:start w:val="1"/>
      <w:numFmt w:val="decimal"/>
      <w:lvlText w:val="%7."/>
      <w:lvlJc w:val="left"/>
      <w:pPr>
        <w:ind w:left="5515" w:hanging="360"/>
      </w:pPr>
    </w:lvl>
    <w:lvl w:ilvl="7" w:tplc="04190019" w:tentative="1">
      <w:start w:val="1"/>
      <w:numFmt w:val="lowerLetter"/>
      <w:lvlText w:val="%8."/>
      <w:lvlJc w:val="left"/>
      <w:pPr>
        <w:ind w:left="6235" w:hanging="360"/>
      </w:pPr>
    </w:lvl>
    <w:lvl w:ilvl="8" w:tplc="0419001B" w:tentative="1">
      <w:start w:val="1"/>
      <w:numFmt w:val="lowerRoman"/>
      <w:lvlText w:val="%9."/>
      <w:lvlJc w:val="right"/>
      <w:pPr>
        <w:ind w:left="6955" w:hanging="180"/>
      </w:pPr>
    </w:lvl>
  </w:abstractNum>
  <w:abstractNum w:abstractNumId="5">
    <w:nsid w:val="579377FE"/>
    <w:multiLevelType w:val="hybridMultilevel"/>
    <w:tmpl w:val="468A6D78"/>
    <w:lvl w:ilvl="0" w:tplc="04190001">
      <w:start w:val="1"/>
      <w:numFmt w:val="bullet"/>
      <w:lvlText w:val=""/>
      <w:lvlJc w:val="left"/>
      <w:pPr>
        <w:ind w:left="1915" w:hanging="360"/>
      </w:pPr>
      <w:rPr>
        <w:rFonts w:ascii="Symbol" w:hAnsi="Symbol" w:hint="default"/>
      </w:rPr>
    </w:lvl>
    <w:lvl w:ilvl="1" w:tplc="04190003" w:tentative="1">
      <w:start w:val="1"/>
      <w:numFmt w:val="bullet"/>
      <w:lvlText w:val="o"/>
      <w:lvlJc w:val="left"/>
      <w:pPr>
        <w:ind w:left="2635" w:hanging="360"/>
      </w:pPr>
      <w:rPr>
        <w:rFonts w:ascii="Courier New" w:hAnsi="Courier New" w:cs="Courier New" w:hint="default"/>
      </w:rPr>
    </w:lvl>
    <w:lvl w:ilvl="2" w:tplc="04190005" w:tentative="1">
      <w:start w:val="1"/>
      <w:numFmt w:val="bullet"/>
      <w:lvlText w:val=""/>
      <w:lvlJc w:val="left"/>
      <w:pPr>
        <w:ind w:left="3355" w:hanging="360"/>
      </w:pPr>
      <w:rPr>
        <w:rFonts w:ascii="Wingdings" w:hAnsi="Wingdings" w:hint="default"/>
      </w:rPr>
    </w:lvl>
    <w:lvl w:ilvl="3" w:tplc="04190001" w:tentative="1">
      <w:start w:val="1"/>
      <w:numFmt w:val="bullet"/>
      <w:lvlText w:val=""/>
      <w:lvlJc w:val="left"/>
      <w:pPr>
        <w:ind w:left="4075" w:hanging="360"/>
      </w:pPr>
      <w:rPr>
        <w:rFonts w:ascii="Symbol" w:hAnsi="Symbol" w:hint="default"/>
      </w:rPr>
    </w:lvl>
    <w:lvl w:ilvl="4" w:tplc="04190003" w:tentative="1">
      <w:start w:val="1"/>
      <w:numFmt w:val="bullet"/>
      <w:lvlText w:val="o"/>
      <w:lvlJc w:val="left"/>
      <w:pPr>
        <w:ind w:left="4795" w:hanging="360"/>
      </w:pPr>
      <w:rPr>
        <w:rFonts w:ascii="Courier New" w:hAnsi="Courier New" w:cs="Courier New" w:hint="default"/>
      </w:rPr>
    </w:lvl>
    <w:lvl w:ilvl="5" w:tplc="04190005" w:tentative="1">
      <w:start w:val="1"/>
      <w:numFmt w:val="bullet"/>
      <w:lvlText w:val=""/>
      <w:lvlJc w:val="left"/>
      <w:pPr>
        <w:ind w:left="5515" w:hanging="360"/>
      </w:pPr>
      <w:rPr>
        <w:rFonts w:ascii="Wingdings" w:hAnsi="Wingdings" w:hint="default"/>
      </w:rPr>
    </w:lvl>
    <w:lvl w:ilvl="6" w:tplc="04190001" w:tentative="1">
      <w:start w:val="1"/>
      <w:numFmt w:val="bullet"/>
      <w:lvlText w:val=""/>
      <w:lvlJc w:val="left"/>
      <w:pPr>
        <w:ind w:left="6235" w:hanging="360"/>
      </w:pPr>
      <w:rPr>
        <w:rFonts w:ascii="Symbol" w:hAnsi="Symbol" w:hint="default"/>
      </w:rPr>
    </w:lvl>
    <w:lvl w:ilvl="7" w:tplc="04190003" w:tentative="1">
      <w:start w:val="1"/>
      <w:numFmt w:val="bullet"/>
      <w:lvlText w:val="o"/>
      <w:lvlJc w:val="left"/>
      <w:pPr>
        <w:ind w:left="6955" w:hanging="360"/>
      </w:pPr>
      <w:rPr>
        <w:rFonts w:ascii="Courier New" w:hAnsi="Courier New" w:cs="Courier New" w:hint="default"/>
      </w:rPr>
    </w:lvl>
    <w:lvl w:ilvl="8" w:tplc="04190005" w:tentative="1">
      <w:start w:val="1"/>
      <w:numFmt w:val="bullet"/>
      <w:lvlText w:val=""/>
      <w:lvlJc w:val="left"/>
      <w:pPr>
        <w:ind w:left="7675"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1"/>
    <w:footnote w:id="0"/>
  </w:footnotePr>
  <w:endnotePr>
    <w:endnote w:id="-1"/>
    <w:endnote w:id="0"/>
  </w:endnotePr>
  <w:compat/>
  <w:rsids>
    <w:rsidRoot w:val="00E71D00"/>
    <w:rsid w:val="00042FBC"/>
    <w:rsid w:val="000F3B87"/>
    <w:rsid w:val="001F4D21"/>
    <w:rsid w:val="00222540"/>
    <w:rsid w:val="004042EC"/>
    <w:rsid w:val="0048587D"/>
    <w:rsid w:val="00515958"/>
    <w:rsid w:val="00583FF0"/>
    <w:rsid w:val="005B1AFA"/>
    <w:rsid w:val="005D2CCA"/>
    <w:rsid w:val="005D5B30"/>
    <w:rsid w:val="006225BB"/>
    <w:rsid w:val="00680F71"/>
    <w:rsid w:val="00716551"/>
    <w:rsid w:val="007E74BD"/>
    <w:rsid w:val="009D355F"/>
    <w:rsid w:val="00A1709F"/>
    <w:rsid w:val="00AB2D5F"/>
    <w:rsid w:val="00B16832"/>
    <w:rsid w:val="00B71820"/>
    <w:rsid w:val="00C5168F"/>
    <w:rsid w:val="00C909F2"/>
    <w:rsid w:val="00CC28EE"/>
    <w:rsid w:val="00D36A2B"/>
    <w:rsid w:val="00D70A1A"/>
    <w:rsid w:val="00D70E49"/>
    <w:rsid w:val="00DF3450"/>
    <w:rsid w:val="00E71D00"/>
    <w:rsid w:val="00F102C7"/>
    <w:rsid w:val="00FD21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ind w:left="149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D00"/>
    <w:pPr>
      <w:spacing w:after="0" w:line="240" w:lineRule="auto"/>
      <w:ind w:left="0" w:firstLine="0"/>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709F"/>
    <w:pPr>
      <w:ind w:left="720"/>
      <w:contextualSpacing/>
    </w:pPr>
  </w:style>
  <w:style w:type="paragraph" w:styleId="a4">
    <w:name w:val="header"/>
    <w:basedOn w:val="a"/>
    <w:link w:val="a5"/>
    <w:uiPriority w:val="99"/>
    <w:semiHidden/>
    <w:unhideWhenUsed/>
    <w:rsid w:val="00AB2D5F"/>
    <w:pPr>
      <w:tabs>
        <w:tab w:val="center" w:pos="4677"/>
        <w:tab w:val="right" w:pos="9355"/>
      </w:tabs>
    </w:pPr>
  </w:style>
  <w:style w:type="character" w:customStyle="1" w:styleId="a5">
    <w:name w:val="Верхний колонтитул Знак"/>
    <w:basedOn w:val="a0"/>
    <w:link w:val="a4"/>
    <w:uiPriority w:val="99"/>
    <w:semiHidden/>
    <w:rsid w:val="00AB2D5F"/>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AB2D5F"/>
    <w:pPr>
      <w:tabs>
        <w:tab w:val="center" w:pos="4677"/>
        <w:tab w:val="right" w:pos="9355"/>
      </w:tabs>
    </w:pPr>
  </w:style>
  <w:style w:type="character" w:customStyle="1" w:styleId="a7">
    <w:name w:val="Нижний колонтитул Знак"/>
    <w:basedOn w:val="a0"/>
    <w:link w:val="a6"/>
    <w:uiPriority w:val="99"/>
    <w:rsid w:val="00AB2D5F"/>
    <w:rPr>
      <w:rFonts w:ascii="Times New Roman" w:eastAsia="Times New Roman" w:hAnsi="Times New Roman" w:cs="Times New Roman"/>
      <w:sz w:val="20"/>
      <w:szCs w:val="20"/>
      <w:lang w:eastAsia="ru-RU"/>
    </w:rPr>
  </w:style>
  <w:style w:type="table" w:styleId="a8">
    <w:name w:val="Table Grid"/>
    <w:basedOn w:val="a1"/>
    <w:uiPriority w:val="59"/>
    <w:rsid w:val="00042F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434816">
      <w:bodyDiv w:val="1"/>
      <w:marLeft w:val="0"/>
      <w:marRight w:val="0"/>
      <w:marTop w:val="0"/>
      <w:marBottom w:val="0"/>
      <w:divBdr>
        <w:top w:val="none" w:sz="0" w:space="0" w:color="auto"/>
        <w:left w:val="none" w:sz="0" w:space="0" w:color="auto"/>
        <w:bottom w:val="none" w:sz="0" w:space="0" w:color="auto"/>
        <w:right w:val="none" w:sz="0" w:space="0" w:color="auto"/>
      </w:divBdr>
    </w:div>
    <w:div w:id="217474248">
      <w:bodyDiv w:val="1"/>
      <w:marLeft w:val="0"/>
      <w:marRight w:val="0"/>
      <w:marTop w:val="0"/>
      <w:marBottom w:val="0"/>
      <w:divBdr>
        <w:top w:val="none" w:sz="0" w:space="0" w:color="auto"/>
        <w:left w:val="none" w:sz="0" w:space="0" w:color="auto"/>
        <w:bottom w:val="none" w:sz="0" w:space="0" w:color="auto"/>
        <w:right w:val="none" w:sz="0" w:space="0" w:color="auto"/>
      </w:divBdr>
    </w:div>
    <w:div w:id="244848369">
      <w:bodyDiv w:val="1"/>
      <w:marLeft w:val="0"/>
      <w:marRight w:val="0"/>
      <w:marTop w:val="0"/>
      <w:marBottom w:val="0"/>
      <w:divBdr>
        <w:top w:val="none" w:sz="0" w:space="0" w:color="auto"/>
        <w:left w:val="none" w:sz="0" w:space="0" w:color="auto"/>
        <w:bottom w:val="none" w:sz="0" w:space="0" w:color="auto"/>
        <w:right w:val="none" w:sz="0" w:space="0" w:color="auto"/>
      </w:divBdr>
    </w:div>
    <w:div w:id="299506345">
      <w:bodyDiv w:val="1"/>
      <w:marLeft w:val="0"/>
      <w:marRight w:val="0"/>
      <w:marTop w:val="0"/>
      <w:marBottom w:val="0"/>
      <w:divBdr>
        <w:top w:val="none" w:sz="0" w:space="0" w:color="auto"/>
        <w:left w:val="none" w:sz="0" w:space="0" w:color="auto"/>
        <w:bottom w:val="none" w:sz="0" w:space="0" w:color="auto"/>
        <w:right w:val="none" w:sz="0" w:space="0" w:color="auto"/>
      </w:divBdr>
    </w:div>
    <w:div w:id="1004018725">
      <w:bodyDiv w:val="1"/>
      <w:marLeft w:val="0"/>
      <w:marRight w:val="0"/>
      <w:marTop w:val="0"/>
      <w:marBottom w:val="0"/>
      <w:divBdr>
        <w:top w:val="none" w:sz="0" w:space="0" w:color="auto"/>
        <w:left w:val="none" w:sz="0" w:space="0" w:color="auto"/>
        <w:bottom w:val="none" w:sz="0" w:space="0" w:color="auto"/>
        <w:right w:val="none" w:sz="0" w:space="0" w:color="auto"/>
      </w:divBdr>
    </w:div>
    <w:div w:id="1475685204">
      <w:bodyDiv w:val="1"/>
      <w:marLeft w:val="0"/>
      <w:marRight w:val="0"/>
      <w:marTop w:val="0"/>
      <w:marBottom w:val="0"/>
      <w:divBdr>
        <w:top w:val="none" w:sz="0" w:space="0" w:color="auto"/>
        <w:left w:val="none" w:sz="0" w:space="0" w:color="auto"/>
        <w:bottom w:val="none" w:sz="0" w:space="0" w:color="auto"/>
        <w:right w:val="none" w:sz="0" w:space="0" w:color="auto"/>
      </w:divBdr>
    </w:div>
    <w:div w:id="1568951708">
      <w:bodyDiv w:val="1"/>
      <w:marLeft w:val="0"/>
      <w:marRight w:val="0"/>
      <w:marTop w:val="0"/>
      <w:marBottom w:val="0"/>
      <w:divBdr>
        <w:top w:val="none" w:sz="0" w:space="0" w:color="auto"/>
        <w:left w:val="none" w:sz="0" w:space="0" w:color="auto"/>
        <w:bottom w:val="none" w:sz="0" w:space="0" w:color="auto"/>
        <w:right w:val="none" w:sz="0" w:space="0" w:color="auto"/>
      </w:divBdr>
    </w:div>
    <w:div w:id="1848713357">
      <w:bodyDiv w:val="1"/>
      <w:marLeft w:val="0"/>
      <w:marRight w:val="0"/>
      <w:marTop w:val="0"/>
      <w:marBottom w:val="0"/>
      <w:divBdr>
        <w:top w:val="none" w:sz="0" w:space="0" w:color="auto"/>
        <w:left w:val="none" w:sz="0" w:space="0" w:color="auto"/>
        <w:bottom w:val="none" w:sz="0" w:space="0" w:color="auto"/>
        <w:right w:val="none" w:sz="0" w:space="0" w:color="auto"/>
      </w:divBdr>
    </w:div>
    <w:div w:id="1887327680">
      <w:bodyDiv w:val="1"/>
      <w:marLeft w:val="0"/>
      <w:marRight w:val="0"/>
      <w:marTop w:val="0"/>
      <w:marBottom w:val="0"/>
      <w:divBdr>
        <w:top w:val="none" w:sz="0" w:space="0" w:color="auto"/>
        <w:left w:val="none" w:sz="0" w:space="0" w:color="auto"/>
        <w:bottom w:val="none" w:sz="0" w:space="0" w:color="auto"/>
        <w:right w:val="none" w:sz="0" w:space="0" w:color="auto"/>
      </w:divBdr>
    </w:div>
    <w:div w:id="206085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8442F-0C42-447B-B899-AE88B744C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1568</Words>
  <Characters>8944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Надя</dc:creator>
  <cp:keywords/>
  <dc:description/>
  <cp:lastModifiedBy>Admin</cp:lastModifiedBy>
  <cp:revision>2</cp:revision>
  <cp:lastPrinted>2012-09-11T09:35:00Z</cp:lastPrinted>
  <dcterms:created xsi:type="dcterms:W3CDTF">2012-09-11T09:50:00Z</dcterms:created>
  <dcterms:modified xsi:type="dcterms:W3CDTF">2012-09-11T09:50:00Z</dcterms:modified>
</cp:coreProperties>
</file>