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9C" w:rsidRDefault="00EB7E77" w:rsidP="005C439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D75984" w:rsidRPr="005C439C" w:rsidRDefault="00D75984" w:rsidP="005C439C">
      <w:pPr>
        <w:pStyle w:val="a3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6520D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75984" w:rsidRPr="006520D0" w:rsidRDefault="00D75984" w:rsidP="00D759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ЧЕРНОКУРЬИНСКОГО</w:t>
      </w:r>
      <w:r w:rsidRPr="006520D0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75984" w:rsidRPr="006520D0" w:rsidRDefault="00D75984" w:rsidP="00D759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0D0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</w:t>
      </w:r>
    </w:p>
    <w:p w:rsidR="00D75984" w:rsidRDefault="00D75984" w:rsidP="00D75984">
      <w:pPr>
        <w:pStyle w:val="1"/>
        <w:jc w:val="center"/>
      </w:pPr>
    </w:p>
    <w:p w:rsidR="00D75984" w:rsidRPr="006520D0" w:rsidRDefault="00D75984" w:rsidP="00D75984">
      <w:pPr>
        <w:pStyle w:val="1"/>
        <w:jc w:val="center"/>
      </w:pPr>
      <w:r w:rsidRPr="006520D0">
        <w:t>ПОСТАНОВЛЕНИЕ</w:t>
      </w:r>
    </w:p>
    <w:p w:rsidR="00D75984" w:rsidRPr="006520D0" w:rsidRDefault="005571A4" w:rsidP="00D75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000BA1">
        <w:rPr>
          <w:rFonts w:ascii="Times New Roman" w:hAnsi="Times New Roman" w:cs="Times New Roman"/>
          <w:sz w:val="28"/>
          <w:szCs w:val="28"/>
        </w:rPr>
        <w:t>.11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.2019              </w:t>
      </w:r>
      <w:r w:rsidR="00D759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C439C">
        <w:rPr>
          <w:rFonts w:ascii="Times New Roman" w:hAnsi="Times New Roman" w:cs="Times New Roman"/>
          <w:sz w:val="28"/>
          <w:szCs w:val="28"/>
        </w:rPr>
        <w:t xml:space="preserve">  </w:t>
      </w:r>
      <w:r w:rsidR="00D75984">
        <w:rPr>
          <w:rFonts w:ascii="Times New Roman" w:hAnsi="Times New Roman" w:cs="Times New Roman"/>
          <w:sz w:val="28"/>
          <w:szCs w:val="28"/>
        </w:rPr>
        <w:t xml:space="preserve"> с. Чернокурья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00BA1">
        <w:rPr>
          <w:rFonts w:ascii="Times New Roman" w:hAnsi="Times New Roman" w:cs="Times New Roman"/>
          <w:sz w:val="28"/>
          <w:szCs w:val="28"/>
        </w:rPr>
        <w:t xml:space="preserve">                           №  41</w:t>
      </w:r>
      <w:r w:rsidR="00D75984" w:rsidRPr="006520D0">
        <w:rPr>
          <w:rFonts w:ascii="Times New Roman" w:hAnsi="Times New Roman" w:cs="Times New Roman"/>
          <w:sz w:val="28"/>
          <w:szCs w:val="28"/>
        </w:rPr>
        <w:t>-п</w:t>
      </w:r>
    </w:p>
    <w:p w:rsidR="00D75984" w:rsidRPr="006520D0" w:rsidRDefault="00D75984" w:rsidP="005C439C">
      <w:pPr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должности муниципально</w:t>
      </w:r>
      <w:r w:rsidR="00E717BF">
        <w:rPr>
          <w:rFonts w:ascii="Times New Roman" w:hAnsi="Times New Roman" w:cs="Times New Roman"/>
          <w:sz w:val="28"/>
          <w:szCs w:val="28"/>
        </w:rPr>
        <w:t xml:space="preserve">й службы </w:t>
      </w:r>
      <w:r>
        <w:rPr>
          <w:rFonts w:ascii="Times New Roman" w:hAnsi="Times New Roman" w:cs="Times New Roman"/>
          <w:sz w:val="28"/>
          <w:szCs w:val="28"/>
        </w:rPr>
        <w:t>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его реализации (выкупа)</w:t>
      </w:r>
    </w:p>
    <w:p w:rsidR="00D75984" w:rsidRPr="006520D0" w:rsidRDefault="00D75984" w:rsidP="00D7598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 xml:space="preserve">В соответствии с пунктом 5 части 1 статьи 14 Федерального закона от 02.03.2007 № 25-ФЗ «О муниципальной службе в Российской Федерации», </w:t>
      </w:r>
      <w:hyperlink r:id="rId5" w:history="1">
        <w:r w:rsidRPr="006520D0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6520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09.01.2014 N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 xml:space="preserve"> оценки подарка, реализации (выкупа) и зачисления средств, вырученных от его реализации":</w:t>
      </w:r>
    </w:p>
    <w:p w:rsidR="00D75984" w:rsidRPr="006520D0" w:rsidRDefault="00D75984" w:rsidP="00D75984">
      <w:pPr>
        <w:pStyle w:val="a8"/>
        <w:contextualSpacing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6520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75984" w:rsidRPr="006520D0" w:rsidRDefault="00D75984" w:rsidP="00D75984">
      <w:pPr>
        <w:pStyle w:val="a8"/>
        <w:tabs>
          <w:tab w:val="left" w:pos="709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20D0">
        <w:rPr>
          <w:rFonts w:ascii="Times New Roman" w:hAnsi="Times New Roman" w:cs="Times New Roman"/>
          <w:b w:val="0"/>
          <w:sz w:val="28"/>
          <w:szCs w:val="28"/>
        </w:rPr>
        <w:t xml:space="preserve">         1. Утвердить прилагаемое </w:t>
      </w:r>
      <w:hyperlink w:anchor="P36" w:history="1">
        <w:r w:rsidRPr="006520D0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Положение</w:t>
        </w:r>
      </w:hyperlink>
      <w:r w:rsidRPr="006520D0">
        <w:rPr>
          <w:rFonts w:ascii="Times New Roman" w:hAnsi="Times New Roman" w:cs="Times New Roman"/>
          <w:b w:val="0"/>
          <w:sz w:val="28"/>
          <w:szCs w:val="28"/>
        </w:rPr>
        <w:t xml:space="preserve"> о порядке сообщения лицами, замещающими должности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b w:val="0"/>
          <w:sz w:val="28"/>
          <w:szCs w:val="28"/>
        </w:rPr>
        <w:t xml:space="preserve"> сельсовета   Карасукского района Новосибирской области,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его реализации (выкупа).</w:t>
      </w:r>
    </w:p>
    <w:p w:rsidR="00D75984" w:rsidRPr="006520D0" w:rsidRDefault="00D75984" w:rsidP="00D75984">
      <w:pPr>
        <w:pStyle w:val="a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20D0">
        <w:rPr>
          <w:rFonts w:ascii="Times New Roman" w:hAnsi="Times New Roman" w:cs="Times New Roman"/>
          <w:b w:val="0"/>
          <w:sz w:val="28"/>
          <w:szCs w:val="28"/>
        </w:rPr>
        <w:t xml:space="preserve">         2.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520D0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силу:</w:t>
      </w:r>
    </w:p>
    <w:p w:rsidR="00D75984" w:rsidRPr="006520D0" w:rsidRDefault="00D75984" w:rsidP="00D7598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0D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520D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6520D0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Карасукского ра</w:t>
      </w:r>
      <w:r>
        <w:rPr>
          <w:rFonts w:ascii="Times New Roman" w:hAnsi="Times New Roman" w:cs="Times New Roman"/>
          <w:sz w:val="28"/>
          <w:szCs w:val="28"/>
        </w:rPr>
        <w:t>йона Новосибирской области от 31.07.2014 №56</w:t>
      </w:r>
      <w:r w:rsidRPr="006520D0">
        <w:rPr>
          <w:rFonts w:ascii="Times New Roman" w:hAnsi="Times New Roman" w:cs="Times New Roman"/>
          <w:sz w:val="28"/>
          <w:szCs w:val="28"/>
        </w:rPr>
        <w:t>-п " О порядке сообщения лицами, замещающими муниципальные должности, должности муниципальной</w:t>
      </w:r>
      <w:r w:rsidRPr="006520D0">
        <w:rPr>
          <w:rFonts w:ascii="Times New Roman" w:eastAsia="Times New Roman" w:hAnsi="Times New Roman" w:cs="Times New Roman"/>
          <w:sz w:val="28"/>
          <w:szCs w:val="28"/>
        </w:rPr>
        <w:t xml:space="preserve"> службы</w:t>
      </w:r>
      <w:r w:rsidRPr="006520D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Чернокурьинского</w:t>
      </w:r>
      <w:r w:rsidRPr="006520D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6520D0"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области,</w:t>
      </w:r>
      <w:r w:rsidRPr="006520D0">
        <w:rPr>
          <w:rFonts w:ascii="Times New Roman" w:hAnsi="Times New Roman" w:cs="Times New Roman"/>
          <w:sz w:val="28"/>
          <w:szCs w:val="28"/>
        </w:rPr>
        <w:t xml:space="preserve"> о</w:t>
      </w:r>
      <w:r w:rsidRPr="006520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20D0">
        <w:rPr>
          <w:rFonts w:ascii="Times New Roman" w:hAnsi="Times New Roman" w:cs="Times New Roman"/>
          <w:sz w:val="28"/>
          <w:szCs w:val="28"/>
        </w:rPr>
        <w:t>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  <w:proofErr w:type="gramEnd"/>
    </w:p>
    <w:p w:rsidR="00D75984" w:rsidRPr="005C439C" w:rsidRDefault="00D75984" w:rsidP="00D759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  3. Опубликовать настоящее пос</w:t>
      </w:r>
      <w:r>
        <w:rPr>
          <w:rFonts w:ascii="Times New Roman" w:hAnsi="Times New Roman" w:cs="Times New Roman"/>
          <w:sz w:val="28"/>
          <w:szCs w:val="28"/>
        </w:rPr>
        <w:t>тановление в «Вестнике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сельсовета» и на официальном сайте в сети Интернет.</w:t>
      </w:r>
    </w:p>
    <w:p w:rsidR="00D75984" w:rsidRPr="006520D0" w:rsidRDefault="00D75984" w:rsidP="00D759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520D0">
        <w:rPr>
          <w:rFonts w:ascii="Times New Roman" w:hAnsi="Times New Roman" w:cs="Times New Roman"/>
          <w:sz w:val="28"/>
          <w:szCs w:val="28"/>
        </w:rPr>
        <w:t>4. Контроль  исполнения настоящего постановления оставляю за собой.</w:t>
      </w:r>
    </w:p>
    <w:p w:rsidR="00D75984" w:rsidRPr="006520D0" w:rsidRDefault="00D75984" w:rsidP="00D75984">
      <w:pPr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</w:t>
      </w:r>
      <w:r w:rsidRPr="006520D0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Pr="006520D0">
        <w:rPr>
          <w:rFonts w:ascii="Times New Roman" w:hAnsi="Times New Roman" w:cs="Times New Roman"/>
          <w:sz w:val="28"/>
          <w:szCs w:val="28"/>
        </w:rPr>
        <w:t>Карасукского района</w:t>
      </w:r>
      <w:r w:rsidRPr="006520D0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</w:t>
      </w:r>
      <w:r w:rsidRPr="006520D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p w:rsidR="00D75984" w:rsidRPr="006520D0" w:rsidRDefault="00D75984" w:rsidP="00D75984">
      <w:pPr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rPr>
          <w:rFonts w:ascii="Times New Roman" w:hAnsi="Times New Roman" w:cs="Times New Roman"/>
          <w:sz w:val="28"/>
          <w:szCs w:val="28"/>
        </w:rPr>
      </w:pPr>
    </w:p>
    <w:p w:rsidR="005C439C" w:rsidRDefault="00D75984" w:rsidP="005C43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D75984">
        <w:rPr>
          <w:rFonts w:ascii="Times New Roman" w:hAnsi="Times New Roman" w:cs="Times New Roman"/>
          <w:sz w:val="24"/>
          <w:szCs w:val="24"/>
        </w:rPr>
        <w:t>Утверждено</w:t>
      </w:r>
    </w:p>
    <w:p w:rsidR="00D75984" w:rsidRPr="005C439C" w:rsidRDefault="00144E39" w:rsidP="005C4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п</w:t>
      </w:r>
      <w:r w:rsidR="00D75984" w:rsidRPr="00D75984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5984" w:rsidRPr="00D75984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D75984" w:rsidRPr="00D75984" w:rsidRDefault="00144E39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Чернокурьинского</w:t>
      </w:r>
      <w:r w:rsidR="00D75984" w:rsidRPr="00D75984">
        <w:rPr>
          <w:rFonts w:ascii="Times New Roman" w:hAnsi="Times New Roman" w:cs="Times New Roman"/>
          <w:sz w:val="24"/>
          <w:szCs w:val="24"/>
        </w:rPr>
        <w:t xml:space="preserve"> сельсовета  </w:t>
      </w:r>
    </w:p>
    <w:p w:rsidR="00D75984" w:rsidRPr="00D75984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5984">
        <w:rPr>
          <w:rFonts w:ascii="Times New Roman" w:hAnsi="Times New Roman" w:cs="Times New Roman"/>
          <w:sz w:val="24"/>
          <w:szCs w:val="24"/>
        </w:rPr>
        <w:t>Карасукского района</w:t>
      </w:r>
    </w:p>
    <w:p w:rsidR="00D75984" w:rsidRPr="006520D0" w:rsidRDefault="00D75984" w:rsidP="005C43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98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75984" w:rsidRPr="00144E39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144E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4E39" w:rsidRPr="00144E39">
        <w:rPr>
          <w:rFonts w:ascii="Times New Roman" w:hAnsi="Times New Roman" w:cs="Times New Roman"/>
          <w:sz w:val="24"/>
          <w:szCs w:val="24"/>
        </w:rPr>
        <w:t xml:space="preserve">от </w:t>
      </w:r>
      <w:r w:rsidR="00DA16CB">
        <w:rPr>
          <w:rFonts w:ascii="Times New Roman" w:hAnsi="Times New Roman" w:cs="Times New Roman"/>
          <w:sz w:val="24"/>
          <w:szCs w:val="24"/>
        </w:rPr>
        <w:t>05</w:t>
      </w:r>
      <w:r w:rsidR="00000BA1">
        <w:rPr>
          <w:rFonts w:ascii="Times New Roman" w:hAnsi="Times New Roman" w:cs="Times New Roman"/>
          <w:sz w:val="24"/>
          <w:szCs w:val="24"/>
        </w:rPr>
        <w:t>.11.2019г. № 41</w:t>
      </w:r>
      <w:r w:rsidR="00144E39">
        <w:rPr>
          <w:rFonts w:ascii="Times New Roman" w:hAnsi="Times New Roman" w:cs="Times New Roman"/>
          <w:sz w:val="24"/>
          <w:szCs w:val="24"/>
        </w:rPr>
        <w:t>-п</w:t>
      </w:r>
    </w:p>
    <w:p w:rsidR="00D75984" w:rsidRPr="006520D0" w:rsidRDefault="00D75984" w:rsidP="00D759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D75984" w:rsidRPr="006520D0" w:rsidRDefault="00D75984" w:rsidP="00D7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должности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его реализации (выкупа)</w:t>
      </w:r>
    </w:p>
    <w:p w:rsidR="00D75984" w:rsidRPr="006520D0" w:rsidRDefault="00D75984" w:rsidP="00D759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сообщения лицами, замещающими должности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на основании федеральных законов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его реализации (выкупа).</w:t>
      </w:r>
      <w:proofErr w:type="gramEnd"/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2. Для целей настоящего Положения используются следующие понятия: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должность муниципальной службы админис</w:t>
      </w:r>
      <w:r w:rsidR="00144E39">
        <w:rPr>
          <w:rFonts w:ascii="Times New Roman" w:hAnsi="Times New Roman" w:cs="Times New Roman"/>
          <w:sz w:val="28"/>
          <w:szCs w:val="28"/>
        </w:rPr>
        <w:t>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 xml:space="preserve">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лицом, замещающим должность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лично или через посредника от физических (юридических) лиц подарка в рамках осуществления деятельности, предусмотренной должностным регламентом, а также в связи с исполнением служебных (должностных) обязанностей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 xml:space="preserve">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5C439C" w:rsidRDefault="00D75984" w:rsidP="00D75984">
      <w:pPr>
        <w:pStyle w:val="ConsPlusNormal"/>
        <w:tabs>
          <w:tab w:val="left" w:pos="709"/>
        </w:tabs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39C" w:rsidRDefault="005C439C" w:rsidP="00D75984">
      <w:pPr>
        <w:pStyle w:val="ConsPlusNormal"/>
        <w:tabs>
          <w:tab w:val="left" w:pos="709"/>
        </w:tabs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439C" w:rsidRDefault="005C439C" w:rsidP="00D75984">
      <w:pPr>
        <w:pStyle w:val="ConsPlusNormal"/>
        <w:tabs>
          <w:tab w:val="left" w:pos="709"/>
        </w:tabs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439C" w:rsidRDefault="005C439C" w:rsidP="00D75984">
      <w:pPr>
        <w:pStyle w:val="ConsPlusNormal"/>
        <w:tabs>
          <w:tab w:val="left" w:pos="709"/>
        </w:tabs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tabs>
          <w:tab w:val="left" w:pos="709"/>
        </w:tabs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Лица, замещающие должности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4. Лица, замещающие должности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51"/>
      <w:bookmarkEnd w:id="0"/>
      <w:r w:rsidRPr="006520D0">
        <w:rPr>
          <w:rFonts w:ascii="Times New Roman" w:hAnsi="Times New Roman" w:cs="Times New Roman"/>
          <w:sz w:val="28"/>
          <w:szCs w:val="28"/>
        </w:rPr>
        <w:t xml:space="preserve"> 5.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 xml:space="preserve">В случае получения подарка в связи с протокольными мероприятиями и другими официальными мероприятиями не позднее трех рабочих дней со дня получения подарка, а в случае получения подарка во время служебной командировки - не позднее трех рабочих дней со дня возвращения лица, получившего подарок, из служебной командировки </w:t>
      </w:r>
      <w:hyperlink w:anchor="P91" w:history="1">
        <w:r w:rsidRPr="006520D0">
          <w:rPr>
            <w:rFonts w:ascii="Times New Roman" w:hAnsi="Times New Roman" w:cs="Times New Roman"/>
            <w:color w:val="000000"/>
            <w:sz w:val="28"/>
            <w:szCs w:val="28"/>
          </w:rPr>
          <w:t>уведомление</w:t>
        </w:r>
      </w:hyperlink>
      <w:r w:rsidRPr="006520D0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>, составленное по форме согласно приложению 1 к настоящему Положению (далее - уведомление), направ</w:t>
      </w:r>
      <w:r w:rsidR="00144E39">
        <w:rPr>
          <w:rFonts w:ascii="Times New Roman" w:hAnsi="Times New Roman" w:cs="Times New Roman"/>
          <w:sz w:val="28"/>
          <w:szCs w:val="28"/>
        </w:rPr>
        <w:t>ляется в администрацию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области.  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При невозможности подачи уведомления в сроки, указанные в </w:t>
      </w:r>
      <w:hyperlink w:anchor="P51" w:history="1">
        <w:r w:rsidRPr="006520D0">
          <w:rPr>
            <w:rFonts w:ascii="Times New Roman" w:hAnsi="Times New Roman" w:cs="Times New Roman"/>
            <w:color w:val="000000"/>
            <w:sz w:val="28"/>
            <w:szCs w:val="28"/>
          </w:rPr>
          <w:t>абзаце первом</w:t>
        </w:r>
      </w:hyperlink>
      <w:r w:rsidRPr="006520D0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замещающего должность муниципальной службы, оно представляется не позднее следующего дня после ее устранения.</w:t>
      </w:r>
    </w:p>
    <w:p w:rsidR="00D75984" w:rsidRPr="006520D0" w:rsidRDefault="00D75984" w:rsidP="00D7598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 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 w:rsidRPr="006520D0">
        <w:rPr>
          <w:rFonts w:ascii="Times New Roman" w:hAnsi="Times New Roman" w:cs="Times New Roman"/>
          <w:sz w:val="28"/>
          <w:szCs w:val="28"/>
        </w:rPr>
        <w:t xml:space="preserve"> 6. Уведомление составляется в двух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поступлению, выбытию и списанию и</w:t>
      </w:r>
      <w:r w:rsidR="00144E39">
        <w:rPr>
          <w:rFonts w:ascii="Times New Roman" w:hAnsi="Times New Roman" w:cs="Times New Roman"/>
          <w:sz w:val="28"/>
          <w:szCs w:val="28"/>
        </w:rPr>
        <w:t>мущества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 (далее - Комиссия).</w:t>
      </w:r>
    </w:p>
    <w:p w:rsidR="00D75984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6520D0">
        <w:rPr>
          <w:rFonts w:ascii="Times New Roman" w:hAnsi="Times New Roman" w:cs="Times New Roman"/>
          <w:sz w:val="28"/>
          <w:szCs w:val="28"/>
        </w:rPr>
        <w:t xml:space="preserve"> 7.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Подарок, стоимость которого подтверждается документами и превышает 3 тыс. рублей либо стоимость которого неизвестна получившему его лицу, замещающему должность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области, с</w:t>
      </w:r>
      <w:r w:rsidR="00144E39">
        <w:rPr>
          <w:rFonts w:ascii="Times New Roman" w:hAnsi="Times New Roman" w:cs="Times New Roman"/>
          <w:sz w:val="28"/>
          <w:szCs w:val="28"/>
        </w:rPr>
        <w:t>дается в администрацию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которое принимает его на хранение по акту приема-передачи не позднее 5 рабочих дней со дня регистрации уведомления в соответствующем журнале.</w:t>
      </w:r>
      <w:proofErr w:type="gramEnd"/>
    </w:p>
    <w:p w:rsidR="00DA16CB" w:rsidRDefault="00DA16CB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A16CB" w:rsidRDefault="00DA16CB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16CB" w:rsidRDefault="00DA16CB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16CB" w:rsidRDefault="00DA16CB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16CB" w:rsidRDefault="00DA16CB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2BC2" w:rsidRPr="00DA16CB" w:rsidRDefault="000B2BC2" w:rsidP="00DA16CB">
      <w:pPr>
        <w:pStyle w:val="ConsPlusNormal"/>
        <w:spacing w:before="2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6CB"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="00DA16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16CB">
        <w:rPr>
          <w:rFonts w:ascii="Times New Roman" w:hAnsi="Times New Roman" w:cs="Times New Roman"/>
          <w:color w:val="000000"/>
          <w:sz w:val="28"/>
          <w:szCs w:val="28"/>
        </w:rPr>
        <w:t>Подарок, полученный лицом, замещающим муниципальную должность Карасукского района Новосибирской области, независимо от его стоимости, подлежит передаче на хранение в порядке, предусмотренном пунктом 7 настоящего Положения</w:t>
      </w:r>
      <w:r w:rsidR="00DA16C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5984" w:rsidRPr="006520D0" w:rsidRDefault="000B2BC2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57"/>
      <w:bookmarkEnd w:id="3"/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5984" w:rsidRPr="006520D0">
        <w:rPr>
          <w:rFonts w:ascii="Times New Roman" w:hAnsi="Times New Roman" w:cs="Times New Roman"/>
          <w:sz w:val="28"/>
          <w:szCs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="00D75984" w:rsidRPr="006520D0">
        <w:rPr>
          <w:rFonts w:ascii="Times New Roman" w:hAnsi="Times New Roman" w:cs="Times New Roman"/>
          <w:sz w:val="28"/>
          <w:szCs w:val="28"/>
        </w:rPr>
        <w:t xml:space="preserve"> или повреждение подарка несет лицо, получившее подарок.</w:t>
      </w:r>
    </w:p>
    <w:p w:rsidR="00D75984" w:rsidRPr="006520D0" w:rsidRDefault="00D75984" w:rsidP="00DA16CB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</w:t>
      </w:r>
      <w:r w:rsidR="000B2BC2">
        <w:rPr>
          <w:rFonts w:ascii="Times New Roman" w:hAnsi="Times New Roman" w:cs="Times New Roman"/>
          <w:sz w:val="28"/>
          <w:szCs w:val="28"/>
        </w:rPr>
        <w:t>10</w:t>
      </w:r>
      <w:r w:rsidRPr="006520D0">
        <w:rPr>
          <w:rFonts w:ascii="Times New Roman" w:hAnsi="Times New Roman" w:cs="Times New Roman"/>
          <w:sz w:val="28"/>
          <w:szCs w:val="28"/>
        </w:rPr>
        <w:t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трех тысяч рублей.</w:t>
      </w:r>
    </w:p>
    <w:p w:rsidR="00D75984" w:rsidRPr="006520D0" w:rsidRDefault="00144E39" w:rsidP="000B2BC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 11. Лицо, замещающее должность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 администрации Чернокурьинского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 сдавшее подарок, может его выкупить, направив не позднее двух месяцев со дня сдач</w:t>
      </w:r>
      <w:r>
        <w:rPr>
          <w:rFonts w:ascii="Times New Roman" w:hAnsi="Times New Roman" w:cs="Times New Roman"/>
          <w:sz w:val="28"/>
          <w:szCs w:val="28"/>
        </w:rPr>
        <w:t>и подарка на имя Главы Чернокурьинского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соответствующее </w:t>
      </w:r>
      <w:hyperlink w:anchor="P291" w:history="1">
        <w:r w:rsidR="00D75984" w:rsidRPr="006520D0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="00D75984" w:rsidRPr="006520D0">
        <w:rPr>
          <w:rFonts w:ascii="Times New Roman" w:hAnsi="Times New Roman" w:cs="Times New Roman"/>
          <w:sz w:val="28"/>
          <w:szCs w:val="28"/>
        </w:rPr>
        <w:t>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12.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520D0">
        <w:rPr>
          <w:rFonts w:ascii="Times New Roman" w:hAnsi="Times New Roman" w:cs="Times New Roman"/>
          <w:sz w:val="28"/>
          <w:szCs w:val="28"/>
        </w:rPr>
        <w:t xml:space="preserve">галтерия в течение 3 месяцев со дня поступления заявления, указанного </w:t>
      </w:r>
      <w:r w:rsidR="003972D4">
        <w:rPr>
          <w:rFonts w:ascii="Times New Roman" w:hAnsi="Times New Roman" w:cs="Times New Roman"/>
          <w:sz w:val="28"/>
          <w:szCs w:val="28"/>
        </w:rPr>
        <w:t>в пункте 11</w:t>
      </w:r>
      <w:r w:rsidRPr="006520D0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 месяца заявитель выкупает подарок в установленной в результате оценки стоимости или отказывается от выкупа. </w:t>
      </w:r>
      <w:proofErr w:type="gramEnd"/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12 (1). </w:t>
      </w:r>
      <w:proofErr w:type="gramStart"/>
      <w:r w:rsidRPr="006520D0">
        <w:rPr>
          <w:rFonts w:ascii="Times New Roman" w:hAnsi="Times New Roman" w:cs="Times New Roman"/>
          <w:sz w:val="28"/>
          <w:szCs w:val="28"/>
        </w:rPr>
        <w:t>В случае если в отношении подарка, изготовленного из драгоценных металлов и (или) драгоценных камней, не поступило от лиц, замещающих должности муниципально</w:t>
      </w:r>
      <w:r w:rsidR="00144E39">
        <w:rPr>
          <w:rFonts w:ascii="Times New Roman" w:hAnsi="Times New Roman" w:cs="Times New Roman"/>
          <w:sz w:val="28"/>
          <w:szCs w:val="28"/>
        </w:rPr>
        <w:t>й службы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 Карасукского района Новосибирской области, заявление, указанное в пункте 11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</w:t>
      </w:r>
      <w:r w:rsidR="00144E39">
        <w:rPr>
          <w:rFonts w:ascii="Times New Roman" w:hAnsi="Times New Roman" w:cs="Times New Roman"/>
          <w:sz w:val="28"/>
          <w:szCs w:val="28"/>
        </w:rPr>
        <w:t>ередаче администрацией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Pr="006520D0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13. Подарок, в отношении которого не поступило заявление, указанное в пункте 11 настоящего Положения, может </w:t>
      </w:r>
      <w:r w:rsidR="00144E39">
        <w:rPr>
          <w:rFonts w:ascii="Times New Roman" w:hAnsi="Times New Roman" w:cs="Times New Roman"/>
          <w:sz w:val="28"/>
          <w:szCs w:val="28"/>
        </w:rPr>
        <w:t>использоваться администрацией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области, принявшей подарок на хранение, с учетом заключения Комиссии о целесообразности использования подарка для обеспечения деят</w:t>
      </w:r>
      <w:r w:rsidR="00144E39">
        <w:rPr>
          <w:rFonts w:ascii="Times New Roman" w:hAnsi="Times New Roman" w:cs="Times New Roman"/>
          <w:sz w:val="28"/>
          <w:szCs w:val="28"/>
        </w:rPr>
        <w:t>ельности администрации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5C439C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39C" w:rsidRDefault="005C439C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A16CB" w:rsidP="00DA16CB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75984" w:rsidRPr="006520D0">
        <w:rPr>
          <w:rFonts w:ascii="Times New Roman" w:hAnsi="Times New Roman" w:cs="Times New Roman"/>
          <w:sz w:val="28"/>
          <w:szCs w:val="28"/>
        </w:rPr>
        <w:t>14. В случае принятия Комиссией заключения о нецелесообразности исполь</w:t>
      </w:r>
      <w:r w:rsidR="00144E39">
        <w:rPr>
          <w:rFonts w:ascii="Times New Roman" w:hAnsi="Times New Roman" w:cs="Times New Roman"/>
          <w:sz w:val="28"/>
          <w:szCs w:val="28"/>
        </w:rPr>
        <w:t>зования подарка Главой Чернокурьинского</w:t>
      </w:r>
      <w:r w:rsidR="00D75984" w:rsidRPr="006520D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15. Оценка стоимости подарка для реализации (выкупа), предусмотренная пунктами 12 и 14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D75984" w:rsidRPr="006520D0" w:rsidRDefault="00D75984" w:rsidP="00D7598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16. В случае если подарок не выкуплен или</w:t>
      </w:r>
      <w:r w:rsidR="00144E39">
        <w:rPr>
          <w:rFonts w:ascii="Times New Roman" w:hAnsi="Times New Roman" w:cs="Times New Roman"/>
          <w:sz w:val="28"/>
          <w:szCs w:val="28"/>
        </w:rPr>
        <w:t xml:space="preserve"> не реализован, Главой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D75984" w:rsidRPr="006520D0" w:rsidRDefault="00D75984" w:rsidP="00D75984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  17. Средства, вырученные от реализации (выкупа) подарка, зачисляются в </w:t>
      </w:r>
      <w:r w:rsidR="00B05481">
        <w:rPr>
          <w:rFonts w:ascii="Times New Roman" w:hAnsi="Times New Roman" w:cs="Times New Roman"/>
          <w:sz w:val="28"/>
          <w:szCs w:val="28"/>
        </w:rPr>
        <w:t>доход местного бюджета Чернокурьинского</w:t>
      </w:r>
      <w:r w:rsidRPr="006520D0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в порядке, установленном бюджетным законодательством Российской Федерации.</w:t>
      </w:r>
    </w:p>
    <w:p w:rsidR="00D75984" w:rsidRPr="006520D0" w:rsidRDefault="00D75984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D7598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05481" w:rsidRDefault="00B05481" w:rsidP="00D759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A16CB" w:rsidRDefault="00DA16CB" w:rsidP="005C439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A16CB" w:rsidRDefault="00DA16CB" w:rsidP="005C439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984" w:rsidRPr="00B05481" w:rsidRDefault="00D75984" w:rsidP="005C439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05481" w:rsidRDefault="00B05481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D75984" w:rsidRPr="00B05481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5984" w:rsidRPr="00B05481">
        <w:rPr>
          <w:rFonts w:ascii="Times New Roman" w:hAnsi="Times New Roman" w:cs="Times New Roman"/>
          <w:sz w:val="24"/>
          <w:szCs w:val="24"/>
        </w:rPr>
        <w:t xml:space="preserve">о порядке сообщения лицами, </w:t>
      </w:r>
    </w:p>
    <w:p w:rsidR="005C439C" w:rsidRDefault="00B05481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C439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5984" w:rsidRPr="00B05481">
        <w:rPr>
          <w:rFonts w:ascii="Times New Roman" w:hAnsi="Times New Roman" w:cs="Times New Roman"/>
          <w:sz w:val="24"/>
          <w:szCs w:val="24"/>
        </w:rPr>
        <w:t>замещающими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5984" w:rsidRPr="00B05481"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 </w:t>
      </w:r>
      <w:r>
        <w:rPr>
          <w:rFonts w:ascii="Times New Roman" w:hAnsi="Times New Roman" w:cs="Times New Roman"/>
          <w:sz w:val="24"/>
          <w:szCs w:val="24"/>
        </w:rPr>
        <w:t>администрации Чернокурьинского</w:t>
      </w:r>
      <w:r w:rsidR="00D75984" w:rsidRPr="00B05481">
        <w:rPr>
          <w:rFonts w:ascii="Times New Roman" w:hAnsi="Times New Roman" w:cs="Times New Roman"/>
          <w:sz w:val="24"/>
          <w:szCs w:val="24"/>
        </w:rPr>
        <w:t xml:space="preserve"> сельсовета Карасукского района Новосибирской области о </w:t>
      </w:r>
    </w:p>
    <w:p w:rsidR="005C439C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5481">
        <w:rPr>
          <w:rFonts w:ascii="Times New Roman" w:hAnsi="Times New Roman" w:cs="Times New Roman"/>
          <w:sz w:val="24"/>
          <w:szCs w:val="24"/>
        </w:rPr>
        <w:t>получении</w:t>
      </w:r>
      <w:proofErr w:type="gramEnd"/>
      <w:r w:rsidR="00B05481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 xml:space="preserve">подарка в связи с </w:t>
      </w:r>
      <w:proofErr w:type="spellStart"/>
      <w:r w:rsidRPr="00B05481">
        <w:rPr>
          <w:rFonts w:ascii="Times New Roman" w:hAnsi="Times New Roman" w:cs="Times New Roman"/>
          <w:sz w:val="24"/>
          <w:szCs w:val="24"/>
        </w:rPr>
        <w:t>протокольнымимероприятиями</w:t>
      </w:r>
      <w:proofErr w:type="spellEnd"/>
      <w:r w:rsidRPr="00B0548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75984" w:rsidRPr="00B05481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служебными </w:t>
      </w:r>
      <w:proofErr w:type="spellStart"/>
      <w:r w:rsidRPr="00B05481">
        <w:rPr>
          <w:rFonts w:ascii="Times New Roman" w:hAnsi="Times New Roman" w:cs="Times New Roman"/>
          <w:sz w:val="24"/>
          <w:szCs w:val="24"/>
        </w:rPr>
        <w:t>командировкамии</w:t>
      </w:r>
      <w:proofErr w:type="spellEnd"/>
      <w:r w:rsidRPr="00B05481">
        <w:rPr>
          <w:rFonts w:ascii="Times New Roman" w:hAnsi="Times New Roman" w:cs="Times New Roman"/>
          <w:sz w:val="24"/>
          <w:szCs w:val="24"/>
        </w:rPr>
        <w:t xml:space="preserve"> другими официальными мероприятиями,</w:t>
      </w:r>
    </w:p>
    <w:p w:rsidR="00D75984" w:rsidRPr="00B05481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5481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B05481">
        <w:rPr>
          <w:rFonts w:ascii="Times New Roman" w:hAnsi="Times New Roman" w:cs="Times New Roman"/>
          <w:sz w:val="24"/>
          <w:szCs w:val="24"/>
        </w:rPr>
        <w:t xml:space="preserve"> в которых связано с </w:t>
      </w:r>
      <w:proofErr w:type="spellStart"/>
      <w:r w:rsidRPr="00B05481">
        <w:rPr>
          <w:rFonts w:ascii="Times New Roman" w:hAnsi="Times New Roman" w:cs="Times New Roman"/>
          <w:sz w:val="24"/>
          <w:szCs w:val="24"/>
        </w:rPr>
        <w:t>исполнениемими</w:t>
      </w:r>
      <w:proofErr w:type="spellEnd"/>
      <w:r w:rsidRPr="00B05481">
        <w:rPr>
          <w:rFonts w:ascii="Times New Roman" w:hAnsi="Times New Roman" w:cs="Times New Roman"/>
          <w:sz w:val="24"/>
          <w:szCs w:val="24"/>
        </w:rPr>
        <w:t xml:space="preserve"> служебных (должностных)</w:t>
      </w:r>
    </w:p>
    <w:p w:rsidR="00D75984" w:rsidRPr="00B05481" w:rsidRDefault="00D75984" w:rsidP="005C4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обязанностей, сдачи и оценки подарка,</w:t>
      </w:r>
      <w:r w:rsidR="005C439C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его реализации (выкупа)</w:t>
      </w:r>
    </w:p>
    <w:p w:rsidR="00D75984" w:rsidRPr="006520D0" w:rsidRDefault="00D75984" w:rsidP="00D759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984" w:rsidRPr="006520D0" w:rsidRDefault="00D75984" w:rsidP="005C43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91"/>
      <w:bookmarkEnd w:id="4"/>
      <w:r w:rsidRPr="006520D0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</w:p>
    <w:p w:rsidR="00D75984" w:rsidRPr="006520D0" w:rsidRDefault="00D75984" w:rsidP="00D7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5481" w:rsidRPr="00B05481" w:rsidRDefault="00D75984" w:rsidP="00B054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520D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05481">
        <w:rPr>
          <w:rFonts w:ascii="Times New Roman" w:hAnsi="Times New Roman" w:cs="Times New Roman"/>
          <w:sz w:val="28"/>
          <w:szCs w:val="28"/>
        </w:rPr>
        <w:t xml:space="preserve">      </w:t>
      </w:r>
      <w:r w:rsidR="00B05481" w:rsidRPr="00B05481">
        <w:rPr>
          <w:rFonts w:ascii="Times New Roman" w:hAnsi="Times New Roman" w:cs="Times New Roman"/>
          <w:sz w:val="24"/>
          <w:szCs w:val="24"/>
        </w:rPr>
        <w:t xml:space="preserve">В администрации Чернокурьинского </w:t>
      </w:r>
      <w:r w:rsidRPr="00B05481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D75984" w:rsidRPr="00B05481" w:rsidRDefault="00B05481" w:rsidP="00B0548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75984" w:rsidRPr="00B05481">
        <w:rPr>
          <w:rFonts w:ascii="Times New Roman" w:hAnsi="Times New Roman" w:cs="Times New Roman"/>
          <w:sz w:val="24"/>
          <w:szCs w:val="24"/>
        </w:rPr>
        <w:t>Карасукског</w:t>
      </w:r>
      <w:r w:rsidRPr="00B05481">
        <w:rPr>
          <w:rFonts w:ascii="Times New Roman" w:hAnsi="Times New Roman" w:cs="Times New Roman"/>
          <w:sz w:val="24"/>
          <w:szCs w:val="24"/>
        </w:rPr>
        <w:t xml:space="preserve">о </w:t>
      </w:r>
      <w:r w:rsidR="00D75984" w:rsidRPr="00B05481">
        <w:rPr>
          <w:rFonts w:ascii="Times New Roman" w:hAnsi="Times New Roman" w:cs="Times New Roman"/>
          <w:sz w:val="24"/>
          <w:szCs w:val="24"/>
        </w:rPr>
        <w:t>района  Новосибирской области</w:t>
      </w:r>
    </w:p>
    <w:p w:rsidR="00D75984" w:rsidRPr="00B05481" w:rsidRDefault="00D75984" w:rsidP="00B05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D75984" w:rsidRPr="00B05481" w:rsidRDefault="00D75984" w:rsidP="00B05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D75984" w:rsidRPr="00B05481" w:rsidRDefault="00D75984" w:rsidP="00B05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   от _____________________________________</w:t>
      </w:r>
    </w:p>
    <w:p w:rsidR="00D75984" w:rsidRPr="00B05481" w:rsidRDefault="00D75984" w:rsidP="00B05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D75984" w:rsidRPr="00B05481" w:rsidRDefault="00D75984" w:rsidP="00B0548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                                        (Ф.И.О., занимаемая должность)</w:t>
      </w:r>
    </w:p>
    <w:p w:rsidR="00D75984" w:rsidRPr="006520D0" w:rsidRDefault="00D75984" w:rsidP="00D759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5984" w:rsidRPr="005C439C" w:rsidRDefault="00D75984" w:rsidP="005C43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</w:t>
      </w:r>
      <w:r w:rsidR="00B05481" w:rsidRPr="005C439C">
        <w:rPr>
          <w:rFonts w:ascii="Times New Roman" w:hAnsi="Times New Roman" w:cs="Times New Roman"/>
          <w:sz w:val="24"/>
          <w:szCs w:val="24"/>
        </w:rPr>
        <w:t xml:space="preserve">   </w:t>
      </w:r>
      <w:r w:rsidRPr="005C439C">
        <w:rPr>
          <w:rFonts w:ascii="Times New Roman" w:hAnsi="Times New Roman" w:cs="Times New Roman"/>
          <w:sz w:val="24"/>
          <w:szCs w:val="24"/>
        </w:rPr>
        <w:t>Уведомление о получении подарка от "___" ___________ 20___ г.</w:t>
      </w:r>
    </w:p>
    <w:p w:rsidR="00D75984" w:rsidRPr="005C439C" w:rsidRDefault="00D75984" w:rsidP="005C43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5C43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Извещаю о получении ___________________________________________________</w:t>
      </w:r>
    </w:p>
    <w:p w:rsidR="00D75984" w:rsidRPr="005C439C" w:rsidRDefault="00D75984" w:rsidP="005C43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05481" w:rsidRPr="005C43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5C439C"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D75984" w:rsidRPr="005C439C" w:rsidRDefault="00B05481" w:rsidP="005C43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5C439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C439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C439C">
        <w:rPr>
          <w:rFonts w:ascii="Times New Roman" w:hAnsi="Times New Roman" w:cs="Times New Roman"/>
          <w:sz w:val="24"/>
          <w:szCs w:val="24"/>
        </w:rPr>
        <w:t>) на _</w:t>
      </w:r>
      <w:r w:rsidR="00D75984" w:rsidRPr="005C439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D75984" w:rsidRPr="005C439C" w:rsidRDefault="00D75984" w:rsidP="005C43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C439C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</w:t>
      </w:r>
      <w:proofErr w:type="gramEnd"/>
    </w:p>
    <w:p w:rsidR="00D75984" w:rsidRPr="005C439C" w:rsidRDefault="00D75984" w:rsidP="005C43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05481" w:rsidRPr="005C439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C439C">
        <w:rPr>
          <w:rFonts w:ascii="Times New Roman" w:hAnsi="Times New Roman" w:cs="Times New Roman"/>
          <w:sz w:val="24"/>
          <w:szCs w:val="24"/>
        </w:rPr>
        <w:t>командировки, другого официального мероприятия,</w:t>
      </w:r>
    </w:p>
    <w:p w:rsidR="00D75984" w:rsidRPr="005C439C" w:rsidRDefault="00D75984" w:rsidP="005C43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место и дата проведения)</w:t>
      </w:r>
    </w:p>
    <w:p w:rsidR="00D75984" w:rsidRPr="005C439C" w:rsidRDefault="00D75984" w:rsidP="00D759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608"/>
        <w:gridCol w:w="3005"/>
        <w:gridCol w:w="1474"/>
        <w:gridCol w:w="2500"/>
      </w:tblGrid>
      <w:tr w:rsidR="00D75984" w:rsidRPr="005C439C" w:rsidTr="00B05481">
        <w:tc>
          <w:tcPr>
            <w:tcW w:w="540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8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005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74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2500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P150" w:history="1">
              <w:r w:rsidRPr="005C439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75984" w:rsidRPr="005C439C" w:rsidTr="005C439C">
        <w:trPr>
          <w:trHeight w:val="163"/>
        </w:trPr>
        <w:tc>
          <w:tcPr>
            <w:tcW w:w="540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984" w:rsidRPr="005C439C" w:rsidTr="00B05481">
        <w:tc>
          <w:tcPr>
            <w:tcW w:w="540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984" w:rsidRPr="005C439C" w:rsidTr="00B05481">
        <w:tc>
          <w:tcPr>
            <w:tcW w:w="540" w:type="dxa"/>
          </w:tcPr>
          <w:p w:rsidR="00D75984" w:rsidRPr="005C439C" w:rsidRDefault="00D75984" w:rsidP="004F3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8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984" w:rsidRPr="005C439C" w:rsidTr="00B05481">
        <w:tc>
          <w:tcPr>
            <w:tcW w:w="6153" w:type="dxa"/>
            <w:gridSpan w:val="3"/>
          </w:tcPr>
          <w:p w:rsidR="00D75984" w:rsidRPr="005C439C" w:rsidRDefault="00D75984" w:rsidP="004F3E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74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D75984" w:rsidRPr="005C439C" w:rsidRDefault="00D75984" w:rsidP="004F3E1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984" w:rsidRPr="005C439C" w:rsidRDefault="00D75984" w:rsidP="00D759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                   (наименование документа)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уведомление _____________ _______________________ "___" __________ 20___ г.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          (подпись)    (расшифровка подписи)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5481" w:rsidRPr="005C439C" w:rsidRDefault="00B05481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5481" w:rsidRPr="005C439C" w:rsidRDefault="00B05481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05481" w:rsidRPr="005C439C" w:rsidRDefault="00B05481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>уведомление _____________ _______________________ "___" __________ 20___ г.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439C">
        <w:rPr>
          <w:rFonts w:ascii="Times New Roman" w:hAnsi="Times New Roman" w:cs="Times New Roman"/>
          <w:sz w:val="24"/>
          <w:szCs w:val="24"/>
        </w:rPr>
        <w:t xml:space="preserve">              (подпись)    (расшифровка подписи)</w:t>
      </w:r>
    </w:p>
    <w:p w:rsidR="00D75984" w:rsidRPr="005C439C" w:rsidRDefault="00D75984" w:rsidP="00D759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D7598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50"/>
      <w:bookmarkEnd w:id="5"/>
      <w:r w:rsidRPr="005C439C"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D75984" w:rsidRPr="005C439C" w:rsidRDefault="00D75984" w:rsidP="005C43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5984" w:rsidRPr="005C439C" w:rsidRDefault="00D75984" w:rsidP="00EB7E77">
      <w:pPr>
        <w:spacing w:after="0"/>
        <w:rPr>
          <w:sz w:val="24"/>
          <w:szCs w:val="24"/>
        </w:rPr>
      </w:pPr>
    </w:p>
    <w:sectPr w:rsidR="00D75984" w:rsidRPr="005C439C" w:rsidSect="005C439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E77"/>
    <w:rsid w:val="00000BA1"/>
    <w:rsid w:val="000B2BC2"/>
    <w:rsid w:val="000B4F5B"/>
    <w:rsid w:val="000D30EE"/>
    <w:rsid w:val="00107670"/>
    <w:rsid w:val="00144E39"/>
    <w:rsid w:val="001535C3"/>
    <w:rsid w:val="0018581F"/>
    <w:rsid w:val="00186C2E"/>
    <w:rsid w:val="001920C6"/>
    <w:rsid w:val="001A56A7"/>
    <w:rsid w:val="001D2C42"/>
    <w:rsid w:val="002D77D7"/>
    <w:rsid w:val="002E3028"/>
    <w:rsid w:val="002F4282"/>
    <w:rsid w:val="00355E9C"/>
    <w:rsid w:val="003972D4"/>
    <w:rsid w:val="003B6859"/>
    <w:rsid w:val="003C0784"/>
    <w:rsid w:val="004137EE"/>
    <w:rsid w:val="00425C4F"/>
    <w:rsid w:val="00483BCB"/>
    <w:rsid w:val="004B2CB9"/>
    <w:rsid w:val="004E66DA"/>
    <w:rsid w:val="0050395A"/>
    <w:rsid w:val="005571A4"/>
    <w:rsid w:val="00581836"/>
    <w:rsid w:val="005C439C"/>
    <w:rsid w:val="0067374A"/>
    <w:rsid w:val="006B7A99"/>
    <w:rsid w:val="0070238B"/>
    <w:rsid w:val="00720BFF"/>
    <w:rsid w:val="00765D8C"/>
    <w:rsid w:val="00792A34"/>
    <w:rsid w:val="00794856"/>
    <w:rsid w:val="00803FD9"/>
    <w:rsid w:val="008635B0"/>
    <w:rsid w:val="008756D2"/>
    <w:rsid w:val="008A4D47"/>
    <w:rsid w:val="009A053A"/>
    <w:rsid w:val="009D6A66"/>
    <w:rsid w:val="009E002A"/>
    <w:rsid w:val="009E1B0A"/>
    <w:rsid w:val="009F26FC"/>
    <w:rsid w:val="00A20394"/>
    <w:rsid w:val="00A401CF"/>
    <w:rsid w:val="00AC5427"/>
    <w:rsid w:val="00AC695F"/>
    <w:rsid w:val="00B05481"/>
    <w:rsid w:val="00B24E76"/>
    <w:rsid w:val="00B41C11"/>
    <w:rsid w:val="00B848E6"/>
    <w:rsid w:val="00BA6862"/>
    <w:rsid w:val="00BC1492"/>
    <w:rsid w:val="00BE04DF"/>
    <w:rsid w:val="00C04212"/>
    <w:rsid w:val="00C65B97"/>
    <w:rsid w:val="00CC2774"/>
    <w:rsid w:val="00CF357E"/>
    <w:rsid w:val="00D05948"/>
    <w:rsid w:val="00D75984"/>
    <w:rsid w:val="00DA16CB"/>
    <w:rsid w:val="00DC6350"/>
    <w:rsid w:val="00DE39FB"/>
    <w:rsid w:val="00E27089"/>
    <w:rsid w:val="00E7066C"/>
    <w:rsid w:val="00E717BF"/>
    <w:rsid w:val="00EB7E77"/>
    <w:rsid w:val="00FB519F"/>
    <w:rsid w:val="00FC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84"/>
  </w:style>
  <w:style w:type="paragraph" w:styleId="1">
    <w:name w:val="heading 1"/>
    <w:basedOn w:val="a"/>
    <w:next w:val="a"/>
    <w:link w:val="10"/>
    <w:qFormat/>
    <w:rsid w:val="00EB7E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E77"/>
    <w:pPr>
      <w:spacing w:after="0" w:line="240" w:lineRule="auto"/>
    </w:pPr>
  </w:style>
  <w:style w:type="character" w:customStyle="1" w:styleId="5">
    <w:name w:val="Основной текст (5)_"/>
    <w:basedOn w:val="a0"/>
    <w:link w:val="50"/>
    <w:rsid w:val="00EB7E77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B7E77"/>
    <w:pPr>
      <w:widowControl w:val="0"/>
      <w:shd w:val="clear" w:color="auto" w:fill="FFFFFF"/>
      <w:spacing w:before="480" w:after="480" w:line="0" w:lineRule="atLeast"/>
      <w:jc w:val="both"/>
    </w:pPr>
    <w:rPr>
      <w:sz w:val="27"/>
      <w:szCs w:val="27"/>
    </w:rPr>
  </w:style>
  <w:style w:type="character" w:customStyle="1" w:styleId="10">
    <w:name w:val="Заголовок 1 Знак"/>
    <w:basedOn w:val="a0"/>
    <w:link w:val="1"/>
    <w:rsid w:val="00EB7E77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1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7E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D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0"/>
    <w:link w:val="a8"/>
    <w:locked/>
    <w:rsid w:val="00D75984"/>
    <w:rPr>
      <w:b/>
      <w:sz w:val="32"/>
    </w:rPr>
  </w:style>
  <w:style w:type="paragraph" w:styleId="a8">
    <w:name w:val="Title"/>
    <w:basedOn w:val="a"/>
    <w:link w:val="a7"/>
    <w:qFormat/>
    <w:rsid w:val="00D75984"/>
    <w:pPr>
      <w:spacing w:after="0" w:line="240" w:lineRule="auto"/>
      <w:jc w:val="center"/>
    </w:pPr>
    <w:rPr>
      <w:b/>
      <w:sz w:val="32"/>
    </w:rPr>
  </w:style>
  <w:style w:type="character" w:customStyle="1" w:styleId="11">
    <w:name w:val="Название Знак1"/>
    <w:basedOn w:val="a0"/>
    <w:link w:val="a8"/>
    <w:uiPriority w:val="10"/>
    <w:rsid w:val="00D759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D75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D759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FC5D83CB0CB3FB8D3836D934E5E58C00756F513755162666040EB8F29E330B82EE1864E0F0A8EDF4178B45781582B5EaBd1H" TargetMode="External"/><Relationship Id="rId5" Type="http://schemas.openxmlformats.org/officeDocument/2006/relationships/hyperlink" Target="consultantplus://offline/ref=BFC5D83CB0CB3FB8D383739E583206C90F55AC1A785F6C363E1FB0D27EEA3AEF69AEDF1E4B5F83DA476DE106DB0F265FBFB62BA41FC320ADaCd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6D16E-B413-4BB3-8CDF-F71EC9DD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3</cp:revision>
  <cp:lastPrinted>2019-12-10T02:20:00Z</cp:lastPrinted>
  <dcterms:created xsi:type="dcterms:W3CDTF">2019-12-17T07:19:00Z</dcterms:created>
  <dcterms:modified xsi:type="dcterms:W3CDTF">2019-12-17T07:19:00Z</dcterms:modified>
</cp:coreProperties>
</file>