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A2" w:rsidRDefault="00DC5AA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8.8pt;margin-top:-44pt;width:290.15pt;height:11.4pt;z-index:251656192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noProof/>
        </w:rPr>
        <w:pict>
          <v:shape id="_x0000_s1027" type="#_x0000_t136" style="position:absolute;margin-left:310.2pt;margin-top:-52.2pt;width:194.35pt;height:8.2pt;z-index:-251661312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DC5AA2" w:rsidRDefault="00DC5AA2">
      <w:r>
        <w:rPr>
          <w:noProof/>
        </w:rPr>
        <w:pict>
          <v:shape id="_x0000_s1028" type="#_x0000_t136" style="position:absolute;margin-left:63.75pt;margin-top:17.95pt;width:272.5pt;height:51.05pt;z-index:-251659264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C5AA2" w:rsidRDefault="00DC5AA2">
      <w:r>
        <w:rPr>
          <w:noProof/>
        </w:rPr>
        <w:pict>
          <v:shape id="_x0000_s1029" type="#_x0000_t136" style="position:absolute;margin-left:-8.65pt;margin-top:23.25pt;width:425.65pt;height:32.8pt;z-index:25165824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</w:p>
    <w:p w:rsidR="00DC5AA2" w:rsidRDefault="00DC5AA2" w:rsidP="0054312B"/>
    <w:p w:rsidR="00DC5AA2" w:rsidRDefault="00DC5AA2"/>
    <w:tbl>
      <w:tblPr>
        <w:tblpPr w:leftFromText="180" w:rightFromText="180" w:vertAnchor="page" w:horzAnchor="margin" w:tblpY="2966"/>
        <w:tblW w:w="0" w:type="auto"/>
        <w:tblLook w:val="00A0"/>
      </w:tblPr>
      <w:tblGrid>
        <w:gridCol w:w="2992"/>
        <w:gridCol w:w="3393"/>
        <w:gridCol w:w="3078"/>
      </w:tblGrid>
      <w:tr w:rsidR="00DC5AA2" w:rsidRPr="00E12E30" w:rsidTr="003622E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DC5AA2" w:rsidRPr="00A0338D" w:rsidRDefault="00DC5AA2" w:rsidP="003622EA">
            <w:pPr>
              <w:tabs>
                <w:tab w:val="left" w:pos="5067"/>
              </w:tabs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C5AA2" w:rsidRPr="00A0338D" w:rsidRDefault="00DC5AA2" w:rsidP="003622EA">
            <w:pPr>
              <w:tabs>
                <w:tab w:val="left" w:pos="5067"/>
              </w:tabs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5AA2" w:rsidRPr="00A0338D" w:rsidRDefault="00DC5AA2" w:rsidP="003622EA">
            <w:pPr>
              <w:tabs>
                <w:tab w:val="left" w:pos="5067"/>
              </w:tabs>
            </w:pPr>
          </w:p>
        </w:tc>
      </w:tr>
      <w:tr w:rsidR="00DC5AA2" w:rsidRPr="00E12E30" w:rsidTr="003622EA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 декабрь</w:t>
            </w:r>
            <w:r w:rsidRPr="00E12E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2014</w:t>
            </w:r>
            <w:r w:rsidRPr="00C71B69">
              <w:rPr>
                <w:b/>
                <w:sz w:val="24"/>
              </w:rPr>
              <w:t xml:space="preserve"> год</w:t>
            </w: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AA2" w:rsidRPr="00E12E30" w:rsidRDefault="00DC5AA2" w:rsidP="003622EA">
            <w:pPr>
              <w:tabs>
                <w:tab w:val="left" w:pos="5067"/>
              </w:tabs>
              <w:rPr>
                <w:b/>
                <w:sz w:val="24"/>
              </w:rPr>
            </w:pP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Администрация</w:t>
            </w: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Чернокурьинского сельсовета</w:t>
            </w: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Карасукского района</w:t>
            </w: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  <w:r w:rsidRPr="00C71B69">
              <w:rPr>
                <w:b/>
                <w:sz w:val="24"/>
              </w:rPr>
              <w:t xml:space="preserve">Выпуск № </w:t>
            </w:r>
            <w:r>
              <w:rPr>
                <w:b/>
                <w:sz w:val="24"/>
              </w:rPr>
              <w:t>12а</w:t>
            </w:r>
          </w:p>
          <w:p w:rsidR="00DC5AA2" w:rsidRPr="00C71B69" w:rsidRDefault="00DC5AA2" w:rsidP="003622EA">
            <w:pPr>
              <w:tabs>
                <w:tab w:val="left" w:pos="5067"/>
              </w:tabs>
              <w:jc w:val="center"/>
              <w:rPr>
                <w:b/>
                <w:sz w:val="24"/>
              </w:rPr>
            </w:pPr>
          </w:p>
        </w:tc>
      </w:tr>
    </w:tbl>
    <w:p w:rsidR="00DC5AA2" w:rsidRPr="00C71B69" w:rsidRDefault="00DC5AA2" w:rsidP="004439BE">
      <w:pPr>
        <w:rPr>
          <w:sz w:val="24"/>
        </w:rPr>
      </w:pPr>
    </w:p>
    <w:p w:rsidR="00DC5AA2" w:rsidRPr="004439BE" w:rsidRDefault="00DC5AA2" w:rsidP="004439BE">
      <w:pPr>
        <w:jc w:val="center"/>
        <w:rPr>
          <w:sz w:val="24"/>
        </w:rPr>
      </w:pPr>
      <w:r w:rsidRPr="00C71B69">
        <w:rPr>
          <w:sz w:val="24"/>
        </w:rPr>
        <w:t>В этом Номере: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0"/>
        <w:gridCol w:w="1181"/>
      </w:tblGrid>
      <w:tr w:rsidR="00DC5AA2" w:rsidRPr="00E12E30" w:rsidTr="003622EA">
        <w:tc>
          <w:tcPr>
            <w:tcW w:w="8390" w:type="dxa"/>
          </w:tcPr>
          <w:p w:rsidR="00DC5AA2" w:rsidRPr="00E12E30" w:rsidRDefault="00DC5AA2" w:rsidP="003622EA">
            <w:pPr>
              <w:jc w:val="center"/>
              <w:rPr>
                <w:rFonts w:ascii="Cambria" w:hAnsi="Cambria"/>
                <w:sz w:val="24"/>
              </w:rPr>
            </w:pPr>
            <w:r w:rsidRPr="00E12E30">
              <w:rPr>
                <w:sz w:val="28"/>
              </w:rPr>
              <w:t xml:space="preserve">Наименование </w:t>
            </w:r>
          </w:p>
        </w:tc>
        <w:tc>
          <w:tcPr>
            <w:tcW w:w="1181" w:type="dxa"/>
          </w:tcPr>
          <w:p w:rsidR="00DC5AA2" w:rsidRPr="00E12E30" w:rsidRDefault="00DC5AA2" w:rsidP="003622EA">
            <w:pPr>
              <w:jc w:val="center"/>
              <w:rPr>
                <w:rFonts w:ascii="Cambria" w:hAnsi="Cambria"/>
                <w:sz w:val="24"/>
              </w:rPr>
            </w:pPr>
            <w:r w:rsidRPr="00E12E30">
              <w:rPr>
                <w:sz w:val="24"/>
              </w:rPr>
              <w:t>Страница</w:t>
            </w:r>
          </w:p>
        </w:tc>
      </w:tr>
      <w:tr w:rsidR="00DC5AA2" w:rsidRPr="00E12E30" w:rsidTr="003622EA">
        <w:trPr>
          <w:trHeight w:val="1554"/>
        </w:trPr>
        <w:tc>
          <w:tcPr>
            <w:tcW w:w="8390" w:type="dxa"/>
          </w:tcPr>
          <w:p w:rsidR="00DC5AA2" w:rsidRPr="00C71B69" w:rsidRDefault="00DC5AA2" w:rsidP="003622EA">
            <w:pPr>
              <w:jc w:val="center"/>
              <w:outlineLvl w:val="0"/>
              <w:rPr>
                <w:rFonts w:ascii="Cambria" w:hAnsi="Cambria"/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Холодное водоснабжение</w:t>
            </w:r>
          </w:p>
          <w:p w:rsidR="00DC5AA2" w:rsidRPr="00E12E30" w:rsidRDefault="00DC5AA2" w:rsidP="003622EA">
            <w:pPr>
              <w:jc w:val="center"/>
              <w:outlineLvl w:val="0"/>
              <w:rPr>
                <w:b/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 xml:space="preserve">Стандартные раскрытия информации в  сфере холодного водоснабжения </w:t>
            </w:r>
          </w:p>
          <w:p w:rsidR="00DC5AA2" w:rsidRPr="00E12E30" w:rsidRDefault="00DC5AA2" w:rsidP="003622EA">
            <w:pPr>
              <w:jc w:val="center"/>
              <w:outlineLvl w:val="0"/>
              <w:rPr>
                <w:sz w:val="24"/>
                <w:szCs w:val="20"/>
              </w:rPr>
            </w:pPr>
            <w:r w:rsidRPr="00E12E30">
              <w:rPr>
                <w:b/>
                <w:sz w:val="24"/>
                <w:szCs w:val="20"/>
              </w:rPr>
              <w:t>в ЗАО «Агрофирма Морозовская»</w:t>
            </w:r>
          </w:p>
        </w:tc>
        <w:tc>
          <w:tcPr>
            <w:tcW w:w="1181" w:type="dxa"/>
          </w:tcPr>
          <w:p w:rsidR="00DC5AA2" w:rsidRPr="00C71B69" w:rsidRDefault="00DC5AA2" w:rsidP="003622EA">
            <w:pPr>
              <w:rPr>
                <w:rFonts w:ascii="Cambria" w:hAnsi="Cambria"/>
                <w:sz w:val="24"/>
                <w:szCs w:val="16"/>
              </w:rPr>
            </w:pPr>
          </w:p>
          <w:p w:rsidR="00DC5AA2" w:rsidRPr="00E12E30" w:rsidRDefault="00DC5AA2" w:rsidP="003622EA">
            <w:pPr>
              <w:rPr>
                <w:sz w:val="24"/>
                <w:szCs w:val="16"/>
              </w:rPr>
            </w:pPr>
          </w:p>
          <w:p w:rsidR="00DC5AA2" w:rsidRPr="00E12E30" w:rsidRDefault="00DC5AA2" w:rsidP="003622EA">
            <w:pPr>
              <w:jc w:val="center"/>
              <w:rPr>
                <w:rFonts w:ascii="Cambria" w:hAnsi="Cambria"/>
                <w:sz w:val="24"/>
                <w:szCs w:val="16"/>
              </w:rPr>
            </w:pPr>
            <w:r w:rsidRPr="00E12E30">
              <w:rPr>
                <w:sz w:val="24"/>
                <w:szCs w:val="16"/>
              </w:rPr>
              <w:t>2</w:t>
            </w:r>
          </w:p>
        </w:tc>
      </w:tr>
    </w:tbl>
    <w:p w:rsidR="00DC5AA2" w:rsidRDefault="00DC5AA2" w:rsidP="004439BE">
      <w:pPr>
        <w:jc w:val="center"/>
        <w:rPr>
          <w:rFonts w:ascii="Cambria" w:hAnsi="Cambria"/>
          <w:sz w:val="24"/>
        </w:rPr>
      </w:pPr>
    </w:p>
    <w:p w:rsidR="00DC5AA2" w:rsidRDefault="00DC5AA2" w:rsidP="004439BE">
      <w:pPr>
        <w:jc w:val="center"/>
      </w:pPr>
    </w:p>
    <w:p w:rsidR="00DC5AA2" w:rsidRDefault="00DC5AA2" w:rsidP="004439BE">
      <w:pPr>
        <w:jc w:val="center"/>
      </w:pPr>
    </w:p>
    <w:p w:rsidR="00DC5AA2" w:rsidRDefault="00DC5AA2"/>
    <w:p w:rsidR="00DC5AA2" w:rsidRDefault="00DC5AA2"/>
    <w:p w:rsidR="00DC5AA2" w:rsidRDefault="00DC5AA2"/>
    <w:p w:rsidR="00DC5AA2" w:rsidRDefault="00DC5AA2"/>
    <w:p w:rsidR="00DC5AA2" w:rsidRDefault="00DC5AA2"/>
    <w:p w:rsidR="00DC5AA2" w:rsidRDefault="00DC5AA2"/>
    <w:p w:rsidR="00DC5AA2" w:rsidRDefault="00DC5AA2"/>
    <w:tbl>
      <w:tblPr>
        <w:tblW w:w="10531" w:type="dxa"/>
        <w:tblInd w:w="-972" w:type="dxa"/>
        <w:tblLook w:val="0000"/>
      </w:tblPr>
      <w:tblGrid>
        <w:gridCol w:w="5097"/>
        <w:gridCol w:w="463"/>
        <w:gridCol w:w="2193"/>
        <w:gridCol w:w="463"/>
        <w:gridCol w:w="463"/>
        <w:gridCol w:w="463"/>
        <w:gridCol w:w="463"/>
        <w:gridCol w:w="463"/>
        <w:gridCol w:w="463"/>
      </w:tblGrid>
      <w:tr w:rsidR="00DC5AA2" w:rsidRPr="00B329F9" w:rsidTr="00B329F9">
        <w:trPr>
          <w:trHeight w:val="300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</w:tr>
      <w:tr w:rsidR="00DC5AA2" w:rsidRPr="00B329F9" w:rsidTr="00B329F9">
        <w:trPr>
          <w:trHeight w:val="360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329F9">
              <w:rPr>
                <w:rFonts w:ascii="Arial CYR" w:hAnsi="Arial CYR" w:cs="Arial CYR"/>
                <w:b/>
                <w:bCs/>
                <w:sz w:val="28"/>
                <w:szCs w:val="28"/>
              </w:rPr>
              <w:t>ЗАО "Агрофирма Морозовская"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</w:tr>
      <w:tr w:rsidR="00DC5AA2" w:rsidRPr="00B329F9" w:rsidTr="00B329F9">
        <w:trPr>
          <w:trHeight w:val="300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29F9">
              <w:rPr>
                <w:rFonts w:ascii="Arial CYR" w:hAnsi="Arial CYR" w:cs="Arial CYR"/>
                <w:b/>
                <w:bCs/>
                <w:sz w:val="20"/>
                <w:szCs w:val="20"/>
              </w:rPr>
              <w:t>632857 Россия , Новосибирская область Карасукский район с.Морозовка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</w:tr>
      <w:tr w:rsidR="00DC5AA2" w:rsidRPr="00B329F9" w:rsidTr="00B329F9">
        <w:trPr>
          <w:trHeight w:val="300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29F9">
              <w:rPr>
                <w:rFonts w:ascii="Arial CYR" w:hAnsi="Arial CYR" w:cs="Arial CYR"/>
                <w:b/>
                <w:bCs/>
                <w:sz w:val="20"/>
                <w:szCs w:val="20"/>
              </w:rPr>
              <w:t>тел.факс. ( 8 - 38355 ) 52 - 568, тел.бухгалтерии ( 8 - 38355 ) 52 - 588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</w:tr>
      <w:tr w:rsidR="00DC5AA2" w:rsidRPr="00B329F9" w:rsidTr="00B329F9">
        <w:trPr>
          <w:trHeight w:val="300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29F9">
              <w:rPr>
                <w:rFonts w:ascii="Arial CYR" w:hAnsi="Arial CYR" w:cs="Arial CYR"/>
                <w:b/>
                <w:bCs/>
                <w:sz w:val="20"/>
                <w:szCs w:val="20"/>
              </w:rPr>
              <w:t>ИНН 5422100820 КПП 542201001 р/с 40702810225010000023 в ОАО  "Россельхозбанк"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29F9">
              <w:rPr>
                <w:rFonts w:ascii="Arial CYR" w:hAnsi="Arial CYR" w:cs="Arial CYR"/>
                <w:b/>
                <w:bCs/>
                <w:sz w:val="20"/>
                <w:szCs w:val="20"/>
              </w:rPr>
              <w:t>БИК 045004784 корр. 30101810700000000784 ОКПО 03658970 ОКОНХ 21210 ОКВЭД 01.21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color w:val="000000"/>
              </w:rPr>
            </w:pPr>
            <w:r w:rsidRPr="00B329F9">
              <w:rPr>
                <w:color w:val="000000"/>
              </w:rPr>
              <w:t> </w:t>
            </w: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B329F9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Стандартные раскрытия информации в сфере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B329F9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холодного водоснабжения.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1.</w:t>
            </w: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О тарифах на регулируемые товары и услуги: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Департамент по тарифам Новосибирской области утвердил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105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тарифы на холодное водоснабжение Приказом № 255-В от 30.10.2014 г.</w:t>
            </w:r>
          </w:p>
        </w:tc>
      </w:tr>
      <w:tr w:rsidR="00DC5AA2" w:rsidRPr="00B329F9" w:rsidTr="00B329F9">
        <w:trPr>
          <w:trHeight w:val="315"/>
        </w:trPr>
        <w:tc>
          <w:tcPr>
            <w:tcW w:w="105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" Об установлении тарифов на холодную воду и тарифам на водоотведение</w:t>
            </w:r>
          </w:p>
        </w:tc>
      </w:tr>
      <w:tr w:rsidR="00DC5AA2" w:rsidRPr="00B329F9" w:rsidTr="00B329F9">
        <w:trPr>
          <w:trHeight w:val="315"/>
        </w:trPr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для организаций коммунального комплекса Карасукского района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77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Новосибирской области"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Тарифы вступают в действие с 01 января 2015 года.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Тариф на холодное водоснабжение - 10 руб.38 коп.с 01.01.2014-30.06.2014 г.</w:t>
            </w: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 xml:space="preserve">с 01.07.2014-31.12.2014 г.-15 руб.03 коп.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2.</w:t>
            </w:r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Об основных показателях финансово - хозяйственной деятельности.</w:t>
            </w: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 xml:space="preserve">Общая протяженность сетей - 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B329F9">
                <w:rPr>
                  <w:rFonts w:ascii="Arial CYR" w:hAnsi="Arial CYR" w:cs="Arial CYR"/>
                  <w:sz w:val="24"/>
                  <w:szCs w:val="24"/>
                </w:rPr>
                <w:t>14 км</w:t>
              </w:r>
            </w:smartTag>
            <w:r w:rsidRPr="00B329F9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Поднято воды - 115 тыс.куб.м.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Выручка от регулируемой деятельности - 278,65 тыс.руб.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 xml:space="preserve">Ремонт и техническое обслуживание или резерв на оплату всех видов </w:t>
            </w:r>
          </w:p>
        </w:tc>
      </w:tr>
      <w:tr w:rsidR="00DC5AA2" w:rsidRPr="00B329F9" w:rsidTr="00B329F9">
        <w:trPr>
          <w:trHeight w:val="315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ремонта - 939,00 тыс.руб.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Расходы на электрическую энергию - 410 тыс.руб.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Затраты на оплату труда и отчисления на соц.нужды - 185 тыс.руб.</w:t>
            </w: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Общеэксплутационные расходы - 1 тыс.руб.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3.</w:t>
            </w: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Колличество поданых и исполненых заявок - 0 чел.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B329F9">
              <w:rPr>
                <w:rFonts w:ascii="Arial CYR" w:hAnsi="Arial CYR" w:cs="Arial CYR"/>
                <w:sz w:val="24"/>
                <w:szCs w:val="24"/>
              </w:rPr>
              <w:t>Генеральный директор:____________________/Авек А.Я./</w:t>
            </w:r>
          </w:p>
        </w:tc>
      </w:tr>
      <w:tr w:rsidR="00DC5AA2" w:rsidRPr="00B329F9" w:rsidTr="00B329F9">
        <w:trPr>
          <w:trHeight w:val="31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AA2" w:rsidRPr="00B329F9" w:rsidRDefault="00DC5AA2" w:rsidP="00B329F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DC5AA2" w:rsidRDefault="00DC5AA2"/>
    <w:p w:rsidR="00DC5AA2" w:rsidRDefault="00DC5AA2"/>
    <w:p w:rsidR="00DC5AA2" w:rsidRDefault="00DC5AA2">
      <w:r>
        <w:rPr>
          <w:noProof/>
        </w:rPr>
        <w:pict>
          <v:shape id="_x0000_s1030" type="#_x0000_t136" style="position:absolute;margin-left:189pt;margin-top:-18pt;width:290.15pt;height:9pt;flip:y;z-index:251660288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noProof/>
        </w:rPr>
        <w:pict>
          <v:shape id="_x0000_s1031" type="#_x0000_t136" style="position:absolute;margin-left:270pt;margin-top:-27pt;width:194.35pt;height:8.2pt;z-index:-251657216" fillcolor="black">
            <v:shadow color="#868686"/>
            <v:textpath style="font-family:&quot;Arial Black&quot;;font-style:italic;v-text-kern:t" trim="t" fitpath="t" string="ВЕСТНИК"/>
          </v:shape>
        </w:pict>
      </w:r>
    </w:p>
    <w:tbl>
      <w:tblPr>
        <w:tblW w:w="9060" w:type="dxa"/>
        <w:tblInd w:w="93" w:type="dxa"/>
        <w:tblLook w:val="00A0"/>
      </w:tblPr>
      <w:tblGrid>
        <w:gridCol w:w="880"/>
        <w:gridCol w:w="4360"/>
        <w:gridCol w:w="3820"/>
      </w:tblGrid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AA2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Информация о наличии (отсутствии) технической возможности</w:t>
            </w:r>
          </w:p>
        </w:tc>
      </w:tr>
      <w:tr w:rsidR="00DC5AA2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доступа к регулируемым товарам и услугам регулируемых организаций,</w:t>
            </w:r>
          </w:p>
        </w:tc>
      </w:tr>
      <w:tr w:rsidR="00DC5AA2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а также о регистрации ходе реализации заявок на подключение</w:t>
            </w:r>
          </w:p>
        </w:tc>
      </w:tr>
      <w:tr w:rsidR="00DC5AA2" w:rsidRPr="00E12E30" w:rsidTr="0054312B">
        <w:trPr>
          <w:trHeight w:val="315"/>
        </w:trPr>
        <w:tc>
          <w:tcPr>
            <w:tcW w:w="9060" w:type="dxa"/>
            <w:gridSpan w:val="3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 системе холодного водоснабжения. 4 квартал    29 октября       2014г.</w:t>
            </w:r>
          </w:p>
        </w:tc>
      </w:tr>
      <w:tr w:rsidR="00DC5AA2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ЗАО " Агрофирма Морозовская"</w:t>
            </w: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15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6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DC5AA2" w:rsidRPr="00E12E30" w:rsidTr="0054312B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5AA2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118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12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9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мощности системы холодного водоснабжения (тыс.куб.м/сутки)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8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Справочно: количество выданных техусловий на подключение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:__________________ /А.Я. Авек /</w:t>
            </w: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AA2" w:rsidRPr="00E12E30" w:rsidTr="0054312B">
        <w:trPr>
          <w:trHeight w:val="300"/>
        </w:trPr>
        <w:tc>
          <w:tcPr>
            <w:tcW w:w="88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dxa"/>
            <w:noWrap/>
            <w:vAlign w:val="bottom"/>
          </w:tcPr>
          <w:p w:rsidR="00DC5AA2" w:rsidRDefault="00DC5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AA2" w:rsidRDefault="00DC5AA2" w:rsidP="0054312B">
      <w:pPr>
        <w:tabs>
          <w:tab w:val="left" w:pos="3405"/>
        </w:tabs>
        <w:rPr>
          <w:lang w:eastAsia="en-US"/>
        </w:rPr>
      </w:pPr>
    </w:p>
    <w:p w:rsidR="00DC5AA2" w:rsidRDefault="00DC5AA2" w:rsidP="0054312B">
      <w:pPr>
        <w:tabs>
          <w:tab w:val="left" w:pos="3405"/>
        </w:tabs>
      </w:pPr>
    </w:p>
    <w:p w:rsidR="00DC5AA2" w:rsidRDefault="00DC5AA2" w:rsidP="0054312B">
      <w:pPr>
        <w:tabs>
          <w:tab w:val="left" w:pos="3405"/>
        </w:tabs>
      </w:pPr>
    </w:p>
    <w:sectPr w:rsidR="00DC5AA2" w:rsidSect="0011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2B"/>
    <w:rsid w:val="001150ED"/>
    <w:rsid w:val="00224DA6"/>
    <w:rsid w:val="002709B1"/>
    <w:rsid w:val="003622EA"/>
    <w:rsid w:val="00386636"/>
    <w:rsid w:val="00421B44"/>
    <w:rsid w:val="004439BE"/>
    <w:rsid w:val="0054312B"/>
    <w:rsid w:val="005D1271"/>
    <w:rsid w:val="00735E79"/>
    <w:rsid w:val="00746359"/>
    <w:rsid w:val="00780B85"/>
    <w:rsid w:val="008909CD"/>
    <w:rsid w:val="00896B4C"/>
    <w:rsid w:val="008D48E0"/>
    <w:rsid w:val="00917935"/>
    <w:rsid w:val="00951EDA"/>
    <w:rsid w:val="00A0338D"/>
    <w:rsid w:val="00A730C9"/>
    <w:rsid w:val="00AB0C5E"/>
    <w:rsid w:val="00B329F9"/>
    <w:rsid w:val="00BD4C4B"/>
    <w:rsid w:val="00C103EE"/>
    <w:rsid w:val="00C71B69"/>
    <w:rsid w:val="00CC5CCA"/>
    <w:rsid w:val="00D85849"/>
    <w:rsid w:val="00DB4923"/>
    <w:rsid w:val="00DC1117"/>
    <w:rsid w:val="00DC5AA2"/>
    <w:rsid w:val="00E12E30"/>
    <w:rsid w:val="00E2086E"/>
    <w:rsid w:val="00ED59C2"/>
    <w:rsid w:val="00F3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424</Words>
  <Characters>2419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cp:lastPrinted>2015-10-20T05:16:00Z</cp:lastPrinted>
  <dcterms:created xsi:type="dcterms:W3CDTF">2014-08-07T04:37:00Z</dcterms:created>
  <dcterms:modified xsi:type="dcterms:W3CDTF">2015-10-20T05:17:00Z</dcterms:modified>
</cp:coreProperties>
</file>